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6F" w:rsidRDefault="00913E6F" w:rsidP="00913E6F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:rsidR="00913E6F" w:rsidRDefault="00913E6F" w:rsidP="00913E6F">
      <w:pPr>
        <w:spacing w:line="560" w:lineRule="exact"/>
        <w:jc w:val="center"/>
        <w:rPr>
          <w:rFonts w:ascii="方正小标宋简体" w:eastAsia="方正小标宋简体" w:hAnsi="Arial" w:cs="Arial"/>
          <w:bCs/>
          <w:color w:val="333333"/>
          <w:sz w:val="36"/>
          <w:szCs w:val="36"/>
        </w:rPr>
      </w:pPr>
    </w:p>
    <w:p w:rsidR="00913E6F" w:rsidRDefault="00913E6F" w:rsidP="00913E6F">
      <w:pPr>
        <w:spacing w:line="560" w:lineRule="exact"/>
        <w:jc w:val="center"/>
        <w:rPr>
          <w:rFonts w:ascii="方正小标宋简体" w:eastAsia="方正小标宋简体" w:hAnsi="Arial" w:cs="Arial"/>
          <w:bCs/>
          <w:color w:val="333333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333333"/>
          <w:sz w:val="36"/>
          <w:szCs w:val="36"/>
        </w:rPr>
        <w:t>2018年衢江区乡镇（街道）直属事业单位公开招聘</w:t>
      </w:r>
    </w:p>
    <w:p w:rsidR="00913E6F" w:rsidRDefault="00913E6F" w:rsidP="00913E6F">
      <w:pPr>
        <w:spacing w:line="560" w:lineRule="exact"/>
        <w:jc w:val="center"/>
        <w:rPr>
          <w:rFonts w:ascii="方正小标宋简体" w:eastAsia="方正小标宋简体" w:hAnsi="Arial" w:cs="Arial"/>
          <w:bCs/>
          <w:color w:val="333333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333333"/>
          <w:sz w:val="36"/>
          <w:szCs w:val="36"/>
        </w:rPr>
        <w:t>工作人员专业资格审查办法</w:t>
      </w:r>
    </w:p>
    <w:p w:rsidR="00913E6F" w:rsidRDefault="00913E6F" w:rsidP="00913E6F">
      <w:pPr>
        <w:spacing w:line="560" w:lineRule="exact"/>
        <w:jc w:val="center"/>
        <w:rPr>
          <w:rFonts w:ascii="方正小标宋简体" w:eastAsia="方正小标宋简体" w:hAnsi="Arial" w:cs="Arial"/>
          <w:bCs/>
          <w:color w:val="333333"/>
          <w:sz w:val="36"/>
          <w:szCs w:val="36"/>
        </w:rPr>
      </w:pPr>
    </w:p>
    <w:p w:rsidR="00913E6F" w:rsidRDefault="00913E6F" w:rsidP="00913E6F">
      <w:pPr>
        <w:pStyle w:val="a5"/>
        <w:spacing w:before="0" w:beforeAutospacing="0" w:after="0" w:afterAutospacing="0"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1.根据</w:t>
      </w:r>
      <w:hyperlink r:id="rId6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事业单位招聘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岗位职责需要,专业资格审查以教育部《普通高等学校高职高专专业目录（2012版）》、《普通高等学校本科专业目录（2012年）》、《普通高等学校本科专业目录新旧专业对照表（2012年）》、《授予博士、硕士学位和培养研究生的学科、专业目录》（2008年颁布）为依据。</w:t>
      </w:r>
    </w:p>
    <w:p w:rsidR="00913E6F" w:rsidRDefault="00913E6F" w:rsidP="00913E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2.招聘岗位专业要求为具体专业类、专业的，依据以上专业目录进行审查。</w:t>
      </w:r>
    </w:p>
    <w:p w:rsidR="00913E6F" w:rsidRDefault="00913E6F" w:rsidP="00913E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3.本办法未尽事宜，由招聘单位主管部门会同区人力资源和社会保障部门酌情研究确定。</w:t>
      </w:r>
    </w:p>
    <w:p w:rsidR="00913E6F" w:rsidRDefault="00913E6F" w:rsidP="00913E6F">
      <w:pPr>
        <w:spacing w:line="560" w:lineRule="exact"/>
        <w:ind w:firstLine="600"/>
        <w:rPr>
          <w:rFonts w:ascii="仿宋_GB2312" w:eastAsia="仿宋_GB2312" w:hAnsi="宋体" w:cs="宋体"/>
          <w:sz w:val="32"/>
          <w:szCs w:val="32"/>
          <w:highlight w:val="yellow"/>
        </w:rPr>
      </w:pPr>
    </w:p>
    <w:p w:rsidR="004358AB" w:rsidRDefault="004358AB" w:rsidP="00D31D50">
      <w:pPr>
        <w:spacing w:line="220" w:lineRule="atLeast"/>
      </w:pPr>
    </w:p>
    <w:sectPr w:rsidR="004358AB" w:rsidSect="00AF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3D" w:rsidRDefault="0079153D" w:rsidP="00913E6F">
      <w:pPr>
        <w:spacing w:after="0"/>
      </w:pPr>
      <w:r>
        <w:separator/>
      </w:r>
    </w:p>
  </w:endnote>
  <w:endnote w:type="continuationSeparator" w:id="0">
    <w:p w:rsidR="0079153D" w:rsidRDefault="0079153D" w:rsidP="00913E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3D" w:rsidRDefault="0079153D" w:rsidP="00913E6F">
      <w:pPr>
        <w:spacing w:after="0"/>
      </w:pPr>
      <w:r>
        <w:separator/>
      </w:r>
    </w:p>
  </w:footnote>
  <w:footnote w:type="continuationSeparator" w:id="0">
    <w:p w:rsidR="0079153D" w:rsidRDefault="0079153D" w:rsidP="00913E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9153D"/>
    <w:rsid w:val="008B7726"/>
    <w:rsid w:val="008F076A"/>
    <w:rsid w:val="00913E6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E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E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E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E6F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qFormat/>
    <w:rsid w:val="00913E6F"/>
    <w:pPr>
      <w:adjustRightInd/>
      <w:snapToGrid/>
      <w:spacing w:before="100" w:beforeAutospacing="1" w:after="100" w:afterAutospacing="1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Char1">
    <w:name w:val="纯文本 Char"/>
    <w:basedOn w:val="a0"/>
    <w:link w:val="a5"/>
    <w:rsid w:val="00913E6F"/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exam.com/a/syd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2018-07-18T07:58:00Z</dcterms:modified>
</cp:coreProperties>
</file>