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670"/>
        <w:gridCol w:w="741"/>
        <w:gridCol w:w="295"/>
        <w:gridCol w:w="981"/>
        <w:gridCol w:w="2279"/>
        <w:gridCol w:w="533"/>
        <w:gridCol w:w="2867"/>
      </w:tblGrid>
      <w:tr w:rsidR="00BD4385" w:rsidRPr="00BD4385" w:rsidTr="00BD4385">
        <w:trPr>
          <w:trHeight w:val="525"/>
          <w:tblCellSpacing w:w="0" w:type="dxa"/>
        </w:trPr>
        <w:tc>
          <w:tcPr>
            <w:tcW w:w="6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招聘岗位</w:t>
            </w:r>
          </w:p>
        </w:tc>
        <w:tc>
          <w:tcPr>
            <w:tcW w:w="765"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岗位类别</w:t>
            </w:r>
          </w:p>
        </w:tc>
        <w:tc>
          <w:tcPr>
            <w:tcW w:w="30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人数</w:t>
            </w:r>
          </w:p>
        </w:tc>
        <w:tc>
          <w:tcPr>
            <w:tcW w:w="1035"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岗位职责</w:t>
            </w:r>
          </w:p>
        </w:tc>
        <w:tc>
          <w:tcPr>
            <w:tcW w:w="240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招聘专业及学历（学位）要求</w:t>
            </w:r>
          </w:p>
        </w:tc>
        <w:tc>
          <w:tcPr>
            <w:tcW w:w="555"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招聘范围</w:t>
            </w:r>
          </w:p>
        </w:tc>
        <w:tc>
          <w:tcPr>
            <w:tcW w:w="3030" w:type="dxa"/>
            <w:tcBorders>
              <w:top w:val="single" w:sz="6" w:space="0" w:color="000000"/>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招聘资格条件</w:t>
            </w:r>
          </w:p>
        </w:tc>
      </w:tr>
      <w:tr w:rsidR="00BD4385" w:rsidRPr="00BD4385" w:rsidTr="00BD4385">
        <w:trPr>
          <w:trHeight w:val="3135"/>
          <w:tblCellSpacing w:w="0" w:type="dxa"/>
        </w:trPr>
        <w:tc>
          <w:tcPr>
            <w:tcW w:w="67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rPr>
                <w:rFonts w:ascii="微软雅黑" w:hAnsi="微软雅黑" w:cs="宋体"/>
                <w:color w:val="686868"/>
                <w:sz w:val="24"/>
                <w:szCs w:val="24"/>
              </w:rPr>
            </w:pPr>
            <w:r w:rsidRPr="00BD4385">
              <w:rPr>
                <w:rFonts w:ascii="宋体" w:eastAsia="宋体" w:hAnsi="宋体" w:cs="宋体" w:hint="eastAsia"/>
                <w:color w:val="000000"/>
                <w:sz w:val="18"/>
                <w:szCs w:val="18"/>
              </w:rPr>
              <w:t>西点教师</w:t>
            </w:r>
          </w:p>
        </w:tc>
        <w:tc>
          <w:tcPr>
            <w:tcW w:w="76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rPr>
                <w:rFonts w:ascii="微软雅黑" w:hAnsi="微软雅黑" w:cs="宋体"/>
                <w:color w:val="686868"/>
                <w:sz w:val="24"/>
                <w:szCs w:val="24"/>
              </w:rPr>
            </w:pPr>
            <w:r w:rsidRPr="00BD4385">
              <w:rPr>
                <w:rFonts w:ascii="宋体" w:eastAsia="宋体" w:hAnsi="宋体" w:cs="宋体" w:hint="eastAsia"/>
                <w:color w:val="000000"/>
                <w:sz w:val="18"/>
                <w:szCs w:val="18"/>
                <w:shd w:val="clear" w:color="auto" w:fill="FFFFFF"/>
              </w:rPr>
              <w:t>教师专技（专技十二级）</w:t>
            </w:r>
          </w:p>
        </w:tc>
        <w:tc>
          <w:tcPr>
            <w:tcW w:w="3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rPr>
                <w:rFonts w:ascii="微软雅黑" w:hAnsi="微软雅黑" w:cs="宋体"/>
                <w:color w:val="686868"/>
                <w:sz w:val="24"/>
                <w:szCs w:val="24"/>
              </w:rPr>
            </w:pPr>
            <w:r w:rsidRPr="00BD4385">
              <w:rPr>
                <w:rFonts w:ascii="宋体" w:eastAsia="宋体" w:hAnsi="宋体" w:cs="宋体" w:hint="eastAsia"/>
                <w:color w:val="000000"/>
                <w:sz w:val="18"/>
                <w:szCs w:val="18"/>
              </w:rPr>
              <w:t>1</w:t>
            </w:r>
          </w:p>
        </w:tc>
        <w:tc>
          <w:tcPr>
            <w:tcW w:w="10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rPr>
                <w:rFonts w:ascii="微软雅黑" w:hAnsi="微软雅黑" w:cs="宋体"/>
                <w:color w:val="686868"/>
                <w:sz w:val="24"/>
                <w:szCs w:val="24"/>
              </w:rPr>
            </w:pPr>
            <w:r w:rsidRPr="00BD4385">
              <w:rPr>
                <w:rFonts w:ascii="宋体" w:eastAsia="宋体" w:hAnsi="宋体" w:cs="宋体" w:hint="eastAsia"/>
                <w:color w:val="000000"/>
                <w:sz w:val="18"/>
                <w:szCs w:val="18"/>
              </w:rPr>
              <w:t>承担西点专业课程理论及实操教学</w:t>
            </w:r>
          </w:p>
        </w:tc>
        <w:tc>
          <w:tcPr>
            <w:tcW w:w="24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rPr>
                <w:rFonts w:ascii="微软雅黑" w:hAnsi="微软雅黑" w:cs="宋体"/>
                <w:color w:val="686868"/>
                <w:sz w:val="24"/>
                <w:szCs w:val="24"/>
              </w:rPr>
            </w:pPr>
            <w:r w:rsidRPr="00BD4385">
              <w:rPr>
                <w:rFonts w:ascii="宋体" w:eastAsia="宋体" w:hAnsi="宋体" w:cs="宋体" w:hint="eastAsia"/>
                <w:color w:val="000000"/>
                <w:sz w:val="18"/>
                <w:szCs w:val="18"/>
              </w:rPr>
              <w:t>旅游管理与服务专业（其中对有5年及以上西点类课程教学工作经历且取得中教一级或讲师及以上专业技术任职资格者，专业不限）；</w:t>
            </w:r>
          </w:p>
          <w:p w:rsidR="00BD4385" w:rsidRPr="00BD4385" w:rsidRDefault="00BD4385" w:rsidP="00BD4385">
            <w:pPr>
              <w:adjustRightInd/>
              <w:snapToGrid/>
              <w:spacing w:after="0" w:line="240" w:lineRule="atLeast"/>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本科及以上学历，学士及以上学位（其中对有10年及以上餐饮行业工作经历且取得西点高级技师职业资格证书者，可放宽至大专及以上学历）</w:t>
            </w:r>
          </w:p>
        </w:tc>
        <w:tc>
          <w:tcPr>
            <w:tcW w:w="5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面向全国</w:t>
            </w:r>
          </w:p>
        </w:tc>
        <w:tc>
          <w:tcPr>
            <w:tcW w:w="303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1、取得西点高级技师职业资格证书（其中对有5年及以上西点类课程教学工作经历且取得中教一级或讲师及以上专业技术任职资格者，职业资格证书可不作要求）；</w:t>
            </w:r>
          </w:p>
          <w:p w:rsidR="00BD4385" w:rsidRPr="00BD4385" w:rsidRDefault="00BD4385" w:rsidP="00BD4385">
            <w:pPr>
              <w:adjustRightInd/>
              <w:snapToGrid/>
              <w:spacing w:after="0" w:line="240" w:lineRule="atLeast"/>
              <w:textAlignment w:val="center"/>
              <w:rPr>
                <w:rFonts w:ascii="微软雅黑" w:hAnsi="微软雅黑" w:cs="宋体" w:hint="eastAsia"/>
                <w:color w:val="686868"/>
                <w:sz w:val="24"/>
                <w:szCs w:val="24"/>
              </w:rPr>
            </w:pPr>
            <w:r w:rsidRPr="00BD4385">
              <w:rPr>
                <w:rFonts w:ascii="宋体" w:eastAsia="宋体" w:hAnsi="宋体" w:cs="宋体" w:hint="eastAsia"/>
                <w:color w:val="000000"/>
                <w:sz w:val="18"/>
                <w:szCs w:val="18"/>
              </w:rPr>
              <w:t>2、有10年及以上餐饮行业工作经历或有5年及以上西点类课程教学工作经历且取得中教一级或讲师及以上专业技术任职资格；</w:t>
            </w:r>
          </w:p>
          <w:p w:rsidR="00BD4385" w:rsidRPr="00BD4385" w:rsidRDefault="00BD4385" w:rsidP="00BD4385">
            <w:pPr>
              <w:adjustRightInd/>
              <w:snapToGrid/>
              <w:spacing w:after="0" w:line="240" w:lineRule="atLeast"/>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3、年龄35周岁以下（其中对有10年及以上餐饮行业工作经历且取得西点高级技师职业资格证书者，年龄可放宽至40周岁以下）。</w:t>
            </w:r>
          </w:p>
        </w:tc>
      </w:tr>
      <w:tr w:rsidR="00BD4385" w:rsidRPr="00BD4385" w:rsidTr="00BD4385">
        <w:trPr>
          <w:trHeight w:val="1350"/>
          <w:tblCellSpacing w:w="0" w:type="dxa"/>
        </w:trPr>
        <w:tc>
          <w:tcPr>
            <w:tcW w:w="67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rPr>
                <w:rFonts w:ascii="微软雅黑" w:hAnsi="微软雅黑" w:cs="宋体"/>
                <w:color w:val="686868"/>
                <w:sz w:val="24"/>
                <w:szCs w:val="24"/>
              </w:rPr>
            </w:pPr>
            <w:r w:rsidRPr="00BD4385">
              <w:rPr>
                <w:rFonts w:ascii="宋体" w:eastAsia="宋体" w:hAnsi="宋体" w:cs="宋体" w:hint="eastAsia"/>
                <w:color w:val="000000"/>
                <w:sz w:val="18"/>
                <w:szCs w:val="18"/>
              </w:rPr>
              <w:t>西餐教师</w:t>
            </w:r>
          </w:p>
        </w:tc>
        <w:tc>
          <w:tcPr>
            <w:tcW w:w="76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rPr>
                <w:rFonts w:ascii="微软雅黑" w:hAnsi="微软雅黑" w:cs="宋体"/>
                <w:color w:val="686868"/>
                <w:sz w:val="24"/>
                <w:szCs w:val="24"/>
              </w:rPr>
            </w:pPr>
            <w:r w:rsidRPr="00BD4385">
              <w:rPr>
                <w:rFonts w:ascii="宋体" w:eastAsia="宋体" w:hAnsi="宋体" w:cs="宋体" w:hint="eastAsia"/>
                <w:color w:val="000000"/>
                <w:sz w:val="18"/>
                <w:szCs w:val="18"/>
                <w:shd w:val="clear" w:color="auto" w:fill="FFFFFF"/>
              </w:rPr>
              <w:t>教师专技（专技十二级）</w:t>
            </w:r>
          </w:p>
        </w:tc>
        <w:tc>
          <w:tcPr>
            <w:tcW w:w="3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rPr>
                <w:rFonts w:ascii="微软雅黑" w:hAnsi="微软雅黑" w:cs="宋体"/>
                <w:color w:val="686868"/>
                <w:sz w:val="24"/>
                <w:szCs w:val="24"/>
              </w:rPr>
            </w:pPr>
            <w:r w:rsidRPr="00BD4385">
              <w:rPr>
                <w:rFonts w:ascii="宋体" w:eastAsia="宋体" w:hAnsi="宋体" w:cs="宋体" w:hint="eastAsia"/>
                <w:color w:val="000000"/>
                <w:sz w:val="18"/>
                <w:szCs w:val="18"/>
              </w:rPr>
              <w:t>2</w:t>
            </w:r>
          </w:p>
        </w:tc>
        <w:tc>
          <w:tcPr>
            <w:tcW w:w="10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rPr>
                <w:rFonts w:ascii="微软雅黑" w:hAnsi="微软雅黑" w:cs="宋体"/>
                <w:color w:val="686868"/>
                <w:sz w:val="24"/>
                <w:szCs w:val="24"/>
              </w:rPr>
            </w:pPr>
            <w:r w:rsidRPr="00BD4385">
              <w:rPr>
                <w:rFonts w:ascii="宋体" w:eastAsia="宋体" w:hAnsi="宋体" w:cs="宋体" w:hint="eastAsia"/>
                <w:color w:val="000000"/>
                <w:sz w:val="18"/>
                <w:szCs w:val="18"/>
              </w:rPr>
              <w:t>承担西餐理论及实操教学</w:t>
            </w:r>
          </w:p>
        </w:tc>
        <w:tc>
          <w:tcPr>
            <w:tcW w:w="24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rPr>
                <w:rFonts w:ascii="微软雅黑" w:hAnsi="微软雅黑" w:cs="宋体"/>
                <w:color w:val="686868"/>
                <w:sz w:val="24"/>
                <w:szCs w:val="24"/>
              </w:rPr>
            </w:pPr>
            <w:r w:rsidRPr="00BD4385">
              <w:rPr>
                <w:rFonts w:ascii="宋体" w:eastAsia="宋体" w:hAnsi="宋体" w:cs="宋体" w:hint="eastAsia"/>
                <w:color w:val="000000"/>
                <w:sz w:val="18"/>
                <w:szCs w:val="18"/>
              </w:rPr>
              <w:t>旅游管理与服务专业（其中对有5年及以上西餐类课程教学工作经历且取得中教一级或讲师及以上专业技术任职资格者，专业不限）；</w:t>
            </w:r>
          </w:p>
          <w:p w:rsidR="00BD4385" w:rsidRPr="00BD4385" w:rsidRDefault="00BD4385" w:rsidP="00BD4385">
            <w:pPr>
              <w:adjustRightInd/>
              <w:snapToGrid/>
              <w:spacing w:after="0" w:line="240" w:lineRule="atLeast"/>
              <w:rPr>
                <w:rFonts w:ascii="微软雅黑" w:hAnsi="微软雅黑" w:cs="宋体"/>
                <w:color w:val="686868"/>
                <w:sz w:val="24"/>
                <w:szCs w:val="24"/>
              </w:rPr>
            </w:pPr>
            <w:r w:rsidRPr="00BD4385">
              <w:rPr>
                <w:rFonts w:ascii="宋体" w:eastAsia="宋体" w:hAnsi="宋体" w:cs="宋体" w:hint="eastAsia"/>
                <w:color w:val="000000"/>
                <w:sz w:val="18"/>
                <w:szCs w:val="18"/>
              </w:rPr>
              <w:t>本科及以上学历，学士及以上学位（其中对有10年及以上餐饮行业工作经历且取得西式烹调高级技师职业资格证书者，可放宽至大专及以上学历）。</w:t>
            </w:r>
          </w:p>
        </w:tc>
        <w:tc>
          <w:tcPr>
            <w:tcW w:w="5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面向全国</w:t>
            </w:r>
          </w:p>
        </w:tc>
        <w:tc>
          <w:tcPr>
            <w:tcW w:w="303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textAlignment w:val="center"/>
              <w:rPr>
                <w:rFonts w:ascii="微软雅黑" w:hAnsi="微软雅黑" w:cs="宋体"/>
                <w:color w:val="686868"/>
                <w:sz w:val="24"/>
                <w:szCs w:val="24"/>
              </w:rPr>
            </w:pPr>
            <w:r w:rsidRPr="00BD4385">
              <w:rPr>
                <w:rFonts w:ascii="微软雅黑" w:hAnsi="微软雅黑" w:cs="宋体" w:hint="eastAsia"/>
                <w:color w:val="686868"/>
                <w:sz w:val="18"/>
                <w:szCs w:val="18"/>
              </w:rPr>
              <w:t>1、</w:t>
            </w:r>
            <w:r w:rsidRPr="00BD4385">
              <w:rPr>
                <w:rFonts w:ascii="宋体" w:eastAsia="宋体" w:hAnsi="宋体" w:cs="宋体" w:hint="eastAsia"/>
                <w:color w:val="000000"/>
                <w:sz w:val="18"/>
                <w:szCs w:val="18"/>
              </w:rPr>
              <w:t>取得西式烹调高级技师职业资格证书（其中对有5年及以上西餐类课程教学工作经历且取得中教一级或讲师及以上专业技术任职资格者，职业资格可不作要求）；</w:t>
            </w:r>
          </w:p>
          <w:p w:rsidR="00BD4385" w:rsidRPr="00BD4385" w:rsidRDefault="00BD4385" w:rsidP="00BD4385">
            <w:pPr>
              <w:adjustRightInd/>
              <w:snapToGrid/>
              <w:spacing w:after="0" w:line="240" w:lineRule="atLeast"/>
              <w:textAlignment w:val="center"/>
              <w:rPr>
                <w:rFonts w:ascii="微软雅黑" w:hAnsi="微软雅黑" w:cs="宋体" w:hint="eastAsia"/>
                <w:color w:val="686868"/>
                <w:sz w:val="24"/>
                <w:szCs w:val="24"/>
              </w:rPr>
            </w:pPr>
            <w:r w:rsidRPr="00BD4385">
              <w:rPr>
                <w:rFonts w:ascii="微软雅黑" w:hAnsi="微软雅黑" w:cs="宋体" w:hint="eastAsia"/>
                <w:color w:val="686868"/>
                <w:sz w:val="18"/>
                <w:szCs w:val="18"/>
              </w:rPr>
              <w:t>2、</w:t>
            </w:r>
            <w:r w:rsidRPr="00BD4385">
              <w:rPr>
                <w:rFonts w:ascii="宋体" w:eastAsia="宋体" w:hAnsi="宋体" w:cs="宋体" w:hint="eastAsia"/>
                <w:color w:val="000000"/>
                <w:sz w:val="18"/>
                <w:szCs w:val="18"/>
              </w:rPr>
              <w:t>有10年及以上餐饮行业工作经历或有5年及以上西餐类课程教学工作经历且取得中教一级或讲师及以上专业技术任职资格；</w:t>
            </w:r>
          </w:p>
          <w:p w:rsidR="00BD4385" w:rsidRPr="00BD4385" w:rsidRDefault="00BD4385" w:rsidP="00BD4385">
            <w:pPr>
              <w:adjustRightInd/>
              <w:snapToGrid/>
              <w:spacing w:after="0" w:line="240" w:lineRule="atLeast"/>
              <w:textAlignment w:val="center"/>
              <w:rPr>
                <w:rFonts w:ascii="微软雅黑" w:hAnsi="微软雅黑" w:cs="宋体"/>
                <w:color w:val="686868"/>
                <w:sz w:val="24"/>
                <w:szCs w:val="24"/>
              </w:rPr>
            </w:pPr>
            <w:r w:rsidRPr="00BD4385">
              <w:rPr>
                <w:rFonts w:ascii="微软雅黑" w:hAnsi="微软雅黑" w:cs="宋体" w:hint="eastAsia"/>
                <w:color w:val="686868"/>
                <w:sz w:val="18"/>
                <w:szCs w:val="18"/>
              </w:rPr>
              <w:t>3、</w:t>
            </w:r>
            <w:r w:rsidRPr="00BD4385">
              <w:rPr>
                <w:rFonts w:ascii="宋体" w:eastAsia="宋体" w:hAnsi="宋体" w:cs="宋体" w:hint="eastAsia"/>
                <w:color w:val="000000"/>
                <w:sz w:val="18"/>
                <w:szCs w:val="18"/>
              </w:rPr>
              <w:t>年龄35周岁以下（其中对有10年及以上餐饮行业工作经历且取得西式烹调高级技师职业资格证书者，可放宽至40周岁以下）；</w:t>
            </w:r>
          </w:p>
        </w:tc>
      </w:tr>
      <w:tr w:rsidR="00BD4385" w:rsidRPr="00BD4385" w:rsidTr="00BD4385">
        <w:trPr>
          <w:trHeight w:val="1335"/>
          <w:tblCellSpacing w:w="0" w:type="dxa"/>
        </w:trPr>
        <w:tc>
          <w:tcPr>
            <w:tcW w:w="67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rPr>
                <w:rFonts w:ascii="微软雅黑" w:hAnsi="微软雅黑" w:cs="宋体"/>
                <w:color w:val="686868"/>
                <w:sz w:val="24"/>
                <w:szCs w:val="24"/>
              </w:rPr>
            </w:pPr>
            <w:r w:rsidRPr="00BD4385">
              <w:rPr>
                <w:rFonts w:ascii="宋体" w:eastAsia="宋体" w:hAnsi="宋体" w:cs="宋体" w:hint="eastAsia"/>
                <w:color w:val="000000"/>
                <w:sz w:val="18"/>
                <w:szCs w:val="18"/>
              </w:rPr>
              <w:t>烹饪专业教师（糖艺面塑方向）</w:t>
            </w:r>
          </w:p>
        </w:tc>
        <w:tc>
          <w:tcPr>
            <w:tcW w:w="76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rPr>
                <w:rFonts w:ascii="微软雅黑" w:hAnsi="微软雅黑" w:cs="宋体"/>
                <w:color w:val="686868"/>
                <w:sz w:val="24"/>
                <w:szCs w:val="24"/>
              </w:rPr>
            </w:pPr>
            <w:r w:rsidRPr="00BD4385">
              <w:rPr>
                <w:rFonts w:ascii="宋体" w:eastAsia="宋体" w:hAnsi="宋体" w:cs="宋体" w:hint="eastAsia"/>
                <w:color w:val="000000"/>
                <w:sz w:val="18"/>
                <w:szCs w:val="18"/>
                <w:shd w:val="clear" w:color="auto" w:fill="FFFFFF"/>
              </w:rPr>
              <w:t>教师专技（专技十二级）</w:t>
            </w:r>
          </w:p>
        </w:tc>
        <w:tc>
          <w:tcPr>
            <w:tcW w:w="3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rPr>
                <w:rFonts w:ascii="微软雅黑" w:hAnsi="微软雅黑" w:cs="宋体"/>
                <w:color w:val="686868"/>
                <w:sz w:val="24"/>
                <w:szCs w:val="24"/>
              </w:rPr>
            </w:pPr>
            <w:r w:rsidRPr="00BD4385">
              <w:rPr>
                <w:rFonts w:ascii="宋体" w:eastAsia="宋体" w:hAnsi="宋体" w:cs="宋体" w:hint="eastAsia"/>
                <w:color w:val="000000"/>
                <w:sz w:val="18"/>
                <w:szCs w:val="18"/>
              </w:rPr>
              <w:t>1</w:t>
            </w:r>
          </w:p>
        </w:tc>
        <w:tc>
          <w:tcPr>
            <w:tcW w:w="10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rPr>
                <w:rFonts w:ascii="微软雅黑" w:hAnsi="微软雅黑" w:cs="宋体"/>
                <w:color w:val="686868"/>
                <w:sz w:val="24"/>
                <w:szCs w:val="24"/>
              </w:rPr>
            </w:pPr>
            <w:r w:rsidRPr="00BD4385">
              <w:rPr>
                <w:rFonts w:ascii="宋体" w:eastAsia="宋体" w:hAnsi="宋体" w:cs="宋体" w:hint="eastAsia"/>
                <w:color w:val="000000"/>
                <w:sz w:val="18"/>
                <w:szCs w:val="18"/>
              </w:rPr>
              <w:t>承担糖艺面塑理论及实操教学</w:t>
            </w:r>
          </w:p>
        </w:tc>
        <w:tc>
          <w:tcPr>
            <w:tcW w:w="24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rPr>
                <w:rFonts w:ascii="微软雅黑" w:hAnsi="微软雅黑" w:cs="宋体"/>
                <w:color w:val="686868"/>
                <w:sz w:val="24"/>
                <w:szCs w:val="24"/>
              </w:rPr>
            </w:pPr>
            <w:r w:rsidRPr="00BD4385">
              <w:rPr>
                <w:rFonts w:ascii="宋体" w:eastAsia="宋体" w:hAnsi="宋体" w:cs="宋体" w:hint="eastAsia"/>
                <w:color w:val="000000"/>
                <w:sz w:val="18"/>
                <w:szCs w:val="18"/>
              </w:rPr>
              <w:t>烹饪与营养教育、工商企业管理专业；</w:t>
            </w:r>
          </w:p>
          <w:p w:rsidR="00BD4385" w:rsidRPr="00BD4385" w:rsidRDefault="00BD4385" w:rsidP="00BD4385">
            <w:pPr>
              <w:adjustRightInd/>
              <w:snapToGrid/>
              <w:spacing w:after="0" w:line="240" w:lineRule="atLeast"/>
              <w:rPr>
                <w:rFonts w:ascii="微软雅黑" w:hAnsi="微软雅黑" w:cs="宋体"/>
                <w:color w:val="686868"/>
                <w:sz w:val="24"/>
                <w:szCs w:val="24"/>
              </w:rPr>
            </w:pPr>
            <w:r w:rsidRPr="00BD4385">
              <w:rPr>
                <w:rFonts w:ascii="宋体" w:eastAsia="宋体" w:hAnsi="宋体" w:cs="宋体" w:hint="eastAsia"/>
                <w:color w:val="000000"/>
                <w:sz w:val="18"/>
                <w:szCs w:val="18"/>
              </w:rPr>
              <w:t>大专及以上学历</w:t>
            </w:r>
          </w:p>
        </w:tc>
        <w:tc>
          <w:tcPr>
            <w:tcW w:w="5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面向全国</w:t>
            </w:r>
          </w:p>
        </w:tc>
        <w:tc>
          <w:tcPr>
            <w:tcW w:w="303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textAlignment w:val="center"/>
              <w:rPr>
                <w:rFonts w:ascii="微软雅黑" w:hAnsi="微软雅黑" w:cs="宋体"/>
                <w:color w:val="686868"/>
                <w:sz w:val="24"/>
                <w:szCs w:val="24"/>
              </w:rPr>
            </w:pPr>
            <w:r w:rsidRPr="00BD4385">
              <w:rPr>
                <w:rFonts w:ascii="微软雅黑" w:hAnsi="微软雅黑" w:cs="宋体" w:hint="eastAsia"/>
                <w:color w:val="686868"/>
                <w:sz w:val="18"/>
                <w:szCs w:val="18"/>
              </w:rPr>
              <w:t>1、</w:t>
            </w:r>
            <w:r w:rsidRPr="00BD4385">
              <w:rPr>
                <w:rFonts w:ascii="宋体" w:eastAsia="宋体" w:hAnsi="宋体" w:cs="宋体" w:hint="eastAsia"/>
                <w:color w:val="000000"/>
                <w:sz w:val="18"/>
                <w:szCs w:val="18"/>
              </w:rPr>
              <w:t>取得中式烹调高级技师职业资格证书。</w:t>
            </w:r>
          </w:p>
          <w:p w:rsidR="00BD4385" w:rsidRPr="00BD4385" w:rsidRDefault="00BD4385" w:rsidP="00BD4385">
            <w:pPr>
              <w:adjustRightInd/>
              <w:snapToGrid/>
              <w:spacing w:after="0" w:line="240" w:lineRule="atLeast"/>
              <w:textAlignment w:val="center"/>
              <w:rPr>
                <w:rFonts w:ascii="微软雅黑" w:hAnsi="微软雅黑" w:cs="宋体" w:hint="eastAsia"/>
                <w:color w:val="686868"/>
                <w:sz w:val="24"/>
                <w:szCs w:val="24"/>
              </w:rPr>
            </w:pPr>
            <w:r w:rsidRPr="00BD4385">
              <w:rPr>
                <w:rFonts w:ascii="微软雅黑" w:hAnsi="微软雅黑" w:cs="宋体" w:hint="eastAsia"/>
                <w:color w:val="686868"/>
                <w:sz w:val="18"/>
                <w:szCs w:val="18"/>
              </w:rPr>
              <w:t>2、</w:t>
            </w:r>
            <w:r w:rsidRPr="00BD4385">
              <w:rPr>
                <w:rFonts w:ascii="宋体" w:eastAsia="宋体" w:hAnsi="宋体" w:cs="宋体" w:hint="eastAsia"/>
                <w:color w:val="000000"/>
                <w:sz w:val="18"/>
                <w:szCs w:val="18"/>
              </w:rPr>
              <w:t>有3年及以上教学工作经历。</w:t>
            </w:r>
          </w:p>
          <w:p w:rsidR="00BD4385" w:rsidRPr="00BD4385" w:rsidRDefault="00BD4385" w:rsidP="00BD4385">
            <w:pPr>
              <w:adjustRightInd/>
              <w:snapToGrid/>
              <w:spacing w:after="0" w:line="240" w:lineRule="atLeast"/>
              <w:textAlignment w:val="center"/>
              <w:rPr>
                <w:rFonts w:ascii="微软雅黑" w:hAnsi="微软雅黑" w:cs="宋体"/>
                <w:color w:val="686868"/>
                <w:sz w:val="24"/>
                <w:szCs w:val="24"/>
              </w:rPr>
            </w:pPr>
            <w:r w:rsidRPr="00BD4385">
              <w:rPr>
                <w:rFonts w:ascii="微软雅黑" w:hAnsi="微软雅黑" w:cs="宋体" w:hint="eastAsia"/>
                <w:color w:val="686868"/>
                <w:sz w:val="18"/>
                <w:szCs w:val="18"/>
              </w:rPr>
              <w:t>3、</w:t>
            </w:r>
            <w:r w:rsidRPr="00BD4385">
              <w:rPr>
                <w:rFonts w:ascii="宋体" w:eastAsia="宋体" w:hAnsi="宋体" w:cs="宋体" w:hint="eastAsia"/>
                <w:color w:val="000000"/>
                <w:sz w:val="18"/>
                <w:szCs w:val="18"/>
              </w:rPr>
              <w:t>年龄35周岁以下。</w:t>
            </w:r>
          </w:p>
        </w:tc>
      </w:tr>
      <w:tr w:rsidR="00BD4385" w:rsidRPr="00BD4385" w:rsidTr="00BD4385">
        <w:trPr>
          <w:trHeight w:val="1005"/>
          <w:tblCellSpacing w:w="0" w:type="dxa"/>
        </w:trPr>
        <w:tc>
          <w:tcPr>
            <w:tcW w:w="67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rPr>
                <w:rFonts w:ascii="微软雅黑" w:hAnsi="微软雅黑" w:cs="宋体"/>
                <w:color w:val="686868"/>
                <w:sz w:val="24"/>
                <w:szCs w:val="24"/>
              </w:rPr>
            </w:pPr>
            <w:r w:rsidRPr="00BD4385">
              <w:rPr>
                <w:rFonts w:ascii="宋体" w:eastAsia="宋体" w:hAnsi="宋体" w:cs="宋体" w:hint="eastAsia"/>
                <w:color w:val="000000"/>
                <w:sz w:val="18"/>
                <w:szCs w:val="18"/>
              </w:rPr>
              <w:t>校医</w:t>
            </w:r>
          </w:p>
        </w:tc>
        <w:tc>
          <w:tcPr>
            <w:tcW w:w="76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专技（专技十二级）</w:t>
            </w:r>
          </w:p>
        </w:tc>
        <w:tc>
          <w:tcPr>
            <w:tcW w:w="3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1</w:t>
            </w:r>
          </w:p>
        </w:tc>
        <w:tc>
          <w:tcPr>
            <w:tcW w:w="10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学院师生的医疗保健卫生等相关工作</w:t>
            </w:r>
          </w:p>
        </w:tc>
        <w:tc>
          <w:tcPr>
            <w:tcW w:w="24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临床医学一级学科专业；本科及以上学历，学士及以上学位。</w:t>
            </w:r>
          </w:p>
        </w:tc>
        <w:tc>
          <w:tcPr>
            <w:tcW w:w="5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面向全国</w:t>
            </w:r>
          </w:p>
        </w:tc>
        <w:tc>
          <w:tcPr>
            <w:tcW w:w="303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textAlignment w:val="center"/>
              <w:rPr>
                <w:rFonts w:ascii="微软雅黑" w:hAnsi="微软雅黑" w:cs="宋体"/>
                <w:color w:val="686868"/>
                <w:sz w:val="24"/>
                <w:szCs w:val="24"/>
              </w:rPr>
            </w:pPr>
            <w:r w:rsidRPr="00BD4385">
              <w:rPr>
                <w:rFonts w:ascii="微软雅黑" w:hAnsi="微软雅黑" w:cs="宋体" w:hint="eastAsia"/>
                <w:color w:val="686868"/>
                <w:sz w:val="18"/>
                <w:szCs w:val="18"/>
              </w:rPr>
              <w:t>1、</w:t>
            </w:r>
            <w:r w:rsidRPr="00BD4385">
              <w:rPr>
                <w:rFonts w:ascii="宋体" w:eastAsia="宋体" w:hAnsi="宋体" w:cs="宋体" w:hint="eastAsia"/>
                <w:color w:val="000000"/>
                <w:sz w:val="18"/>
                <w:szCs w:val="18"/>
              </w:rPr>
              <w:t>具有执业医师证书，执业范围为全科医学或内科。</w:t>
            </w:r>
          </w:p>
          <w:p w:rsidR="00BD4385" w:rsidRPr="00BD4385" w:rsidRDefault="00BD4385" w:rsidP="00BD4385">
            <w:pPr>
              <w:adjustRightInd/>
              <w:snapToGrid/>
              <w:spacing w:after="0" w:line="240" w:lineRule="atLeast"/>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2、年龄40周岁以下。</w:t>
            </w:r>
          </w:p>
        </w:tc>
      </w:tr>
      <w:tr w:rsidR="00BD4385" w:rsidRPr="00BD4385" w:rsidTr="00BD4385">
        <w:trPr>
          <w:trHeight w:val="1050"/>
          <w:tblCellSpacing w:w="0" w:type="dxa"/>
        </w:trPr>
        <w:tc>
          <w:tcPr>
            <w:tcW w:w="67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both"/>
              <w:rPr>
                <w:rFonts w:ascii="微软雅黑" w:hAnsi="微软雅黑" w:cs="宋体"/>
                <w:color w:val="686868"/>
                <w:sz w:val="24"/>
                <w:szCs w:val="24"/>
              </w:rPr>
            </w:pPr>
            <w:r w:rsidRPr="00BD4385">
              <w:rPr>
                <w:rFonts w:ascii="宋体" w:eastAsia="宋体" w:hAnsi="宋体" w:cs="宋体" w:hint="eastAsia"/>
                <w:color w:val="000000"/>
                <w:sz w:val="18"/>
                <w:szCs w:val="18"/>
              </w:rPr>
              <w:t>会计专业教师（一）</w:t>
            </w:r>
          </w:p>
        </w:tc>
        <w:tc>
          <w:tcPr>
            <w:tcW w:w="76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rPr>
                <w:rFonts w:ascii="微软雅黑" w:hAnsi="微软雅黑" w:cs="宋体"/>
                <w:color w:val="686868"/>
                <w:sz w:val="24"/>
                <w:szCs w:val="24"/>
              </w:rPr>
            </w:pPr>
            <w:r w:rsidRPr="00BD4385">
              <w:rPr>
                <w:rFonts w:ascii="宋体" w:eastAsia="宋体" w:hAnsi="宋体" w:cs="宋体" w:hint="eastAsia"/>
                <w:color w:val="000000"/>
                <w:sz w:val="18"/>
                <w:szCs w:val="18"/>
                <w:shd w:val="clear" w:color="auto" w:fill="FFFFFF"/>
              </w:rPr>
              <w:t>教师专技（专技十二级）</w:t>
            </w:r>
          </w:p>
        </w:tc>
        <w:tc>
          <w:tcPr>
            <w:tcW w:w="3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rPr>
                <w:rFonts w:ascii="微软雅黑" w:hAnsi="微软雅黑" w:cs="宋体"/>
                <w:color w:val="686868"/>
                <w:sz w:val="24"/>
                <w:szCs w:val="24"/>
              </w:rPr>
            </w:pPr>
            <w:r w:rsidRPr="00BD4385">
              <w:rPr>
                <w:rFonts w:ascii="宋体" w:eastAsia="宋体" w:hAnsi="宋体" w:cs="宋体" w:hint="eastAsia"/>
                <w:color w:val="000000"/>
                <w:sz w:val="18"/>
                <w:szCs w:val="18"/>
              </w:rPr>
              <w:t>1</w:t>
            </w:r>
          </w:p>
        </w:tc>
        <w:tc>
          <w:tcPr>
            <w:tcW w:w="10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rPr>
                <w:rFonts w:ascii="微软雅黑" w:hAnsi="微软雅黑" w:cs="宋体"/>
                <w:color w:val="686868"/>
                <w:sz w:val="24"/>
                <w:szCs w:val="24"/>
              </w:rPr>
            </w:pPr>
            <w:r w:rsidRPr="00BD4385">
              <w:rPr>
                <w:rFonts w:ascii="宋体" w:eastAsia="宋体" w:hAnsi="宋体" w:cs="宋体" w:hint="eastAsia"/>
                <w:color w:val="000000"/>
                <w:sz w:val="18"/>
                <w:szCs w:val="18"/>
              </w:rPr>
              <w:t>承担财务会计理论及实操教学</w:t>
            </w:r>
          </w:p>
        </w:tc>
        <w:tc>
          <w:tcPr>
            <w:tcW w:w="24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rPr>
                <w:rFonts w:ascii="微软雅黑" w:hAnsi="微软雅黑" w:cs="宋体"/>
                <w:color w:val="686868"/>
                <w:sz w:val="24"/>
                <w:szCs w:val="24"/>
              </w:rPr>
            </w:pPr>
            <w:r w:rsidRPr="00BD4385">
              <w:rPr>
                <w:rFonts w:ascii="宋体" w:eastAsia="宋体" w:hAnsi="宋体" w:cs="宋体" w:hint="eastAsia"/>
                <w:color w:val="000000"/>
                <w:sz w:val="18"/>
                <w:szCs w:val="18"/>
              </w:rPr>
              <w:t>会计专业；硕士研究生及以上学历，硕士及以上学位</w:t>
            </w:r>
          </w:p>
        </w:tc>
        <w:tc>
          <w:tcPr>
            <w:tcW w:w="5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面向全国</w:t>
            </w:r>
          </w:p>
        </w:tc>
        <w:tc>
          <w:tcPr>
            <w:tcW w:w="303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textAlignment w:val="center"/>
              <w:rPr>
                <w:rFonts w:ascii="微软雅黑" w:hAnsi="微软雅黑" w:cs="宋体"/>
                <w:color w:val="686868"/>
                <w:sz w:val="24"/>
                <w:szCs w:val="24"/>
              </w:rPr>
            </w:pPr>
            <w:r w:rsidRPr="00BD4385">
              <w:rPr>
                <w:rFonts w:ascii="微软雅黑" w:hAnsi="微软雅黑" w:cs="宋体" w:hint="eastAsia"/>
                <w:color w:val="686868"/>
                <w:sz w:val="18"/>
                <w:szCs w:val="18"/>
              </w:rPr>
              <w:t>1、</w:t>
            </w:r>
            <w:r w:rsidRPr="00BD4385">
              <w:rPr>
                <w:rFonts w:ascii="宋体" w:eastAsia="宋体" w:hAnsi="宋体" w:cs="宋体" w:hint="eastAsia"/>
                <w:color w:val="000000"/>
                <w:sz w:val="18"/>
                <w:szCs w:val="18"/>
              </w:rPr>
              <w:t>具有5年及以上会计专业教学工作经历；</w:t>
            </w:r>
          </w:p>
          <w:p w:rsidR="00BD4385" w:rsidRPr="00BD4385" w:rsidRDefault="00BD4385" w:rsidP="00BD4385">
            <w:pPr>
              <w:adjustRightInd/>
              <w:snapToGrid/>
              <w:spacing w:after="0" w:line="240" w:lineRule="atLeast"/>
              <w:textAlignment w:val="center"/>
              <w:rPr>
                <w:rFonts w:ascii="微软雅黑" w:hAnsi="微软雅黑" w:cs="宋体" w:hint="eastAsia"/>
                <w:color w:val="686868"/>
                <w:sz w:val="24"/>
                <w:szCs w:val="24"/>
              </w:rPr>
            </w:pPr>
            <w:r w:rsidRPr="00BD4385">
              <w:rPr>
                <w:rFonts w:ascii="微软雅黑" w:hAnsi="微软雅黑" w:cs="宋体" w:hint="eastAsia"/>
                <w:color w:val="686868"/>
                <w:sz w:val="18"/>
                <w:szCs w:val="18"/>
              </w:rPr>
              <w:t>2、</w:t>
            </w:r>
            <w:r w:rsidRPr="00BD4385">
              <w:rPr>
                <w:rFonts w:ascii="宋体" w:eastAsia="宋体" w:hAnsi="宋体" w:cs="宋体" w:hint="eastAsia"/>
                <w:color w:val="000000"/>
                <w:sz w:val="18"/>
                <w:szCs w:val="18"/>
              </w:rPr>
              <w:t>具有中级会计职业资格证书；</w:t>
            </w:r>
          </w:p>
          <w:p w:rsidR="00BD4385" w:rsidRPr="00BD4385" w:rsidRDefault="00BD4385" w:rsidP="00BD4385">
            <w:pPr>
              <w:adjustRightInd/>
              <w:snapToGrid/>
              <w:spacing w:after="0" w:line="240" w:lineRule="atLeast"/>
              <w:textAlignment w:val="center"/>
              <w:rPr>
                <w:rFonts w:ascii="微软雅黑" w:hAnsi="微软雅黑" w:cs="宋体"/>
                <w:color w:val="686868"/>
                <w:sz w:val="24"/>
                <w:szCs w:val="24"/>
              </w:rPr>
            </w:pPr>
            <w:r w:rsidRPr="00BD4385">
              <w:rPr>
                <w:rFonts w:ascii="微软雅黑" w:hAnsi="微软雅黑" w:cs="宋体" w:hint="eastAsia"/>
                <w:color w:val="686868"/>
                <w:sz w:val="18"/>
                <w:szCs w:val="18"/>
              </w:rPr>
              <w:t>3、</w:t>
            </w:r>
            <w:r w:rsidRPr="00BD4385">
              <w:rPr>
                <w:rFonts w:ascii="宋体" w:eastAsia="宋体" w:hAnsi="宋体" w:cs="宋体" w:hint="eastAsia"/>
                <w:color w:val="000000"/>
                <w:sz w:val="18"/>
                <w:szCs w:val="18"/>
              </w:rPr>
              <w:t>年龄35周岁以下。</w:t>
            </w:r>
          </w:p>
        </w:tc>
      </w:tr>
      <w:tr w:rsidR="00BD4385" w:rsidRPr="00BD4385" w:rsidTr="00BD4385">
        <w:trPr>
          <w:trHeight w:val="1350"/>
          <w:tblCellSpacing w:w="0" w:type="dxa"/>
        </w:trPr>
        <w:tc>
          <w:tcPr>
            <w:tcW w:w="675" w:type="dxa"/>
            <w:tcBorders>
              <w:top w:val="nil"/>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both"/>
              <w:rPr>
                <w:rFonts w:ascii="微软雅黑" w:hAnsi="微软雅黑" w:cs="宋体"/>
                <w:color w:val="686868"/>
                <w:sz w:val="24"/>
                <w:szCs w:val="24"/>
              </w:rPr>
            </w:pPr>
            <w:r w:rsidRPr="00BD4385">
              <w:rPr>
                <w:rFonts w:ascii="宋体" w:eastAsia="宋体" w:hAnsi="宋体" w:cs="宋体" w:hint="eastAsia"/>
                <w:color w:val="000000"/>
                <w:sz w:val="18"/>
                <w:szCs w:val="18"/>
              </w:rPr>
              <w:t>会计专业教师（二）</w:t>
            </w:r>
          </w:p>
        </w:tc>
        <w:tc>
          <w:tcPr>
            <w:tcW w:w="76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rPr>
                <w:rFonts w:ascii="微软雅黑" w:hAnsi="微软雅黑" w:cs="宋体"/>
                <w:color w:val="686868"/>
                <w:sz w:val="24"/>
                <w:szCs w:val="24"/>
              </w:rPr>
            </w:pPr>
            <w:r w:rsidRPr="00BD4385">
              <w:rPr>
                <w:rFonts w:ascii="宋体" w:eastAsia="宋体" w:hAnsi="宋体" w:cs="宋体" w:hint="eastAsia"/>
                <w:color w:val="000000"/>
                <w:sz w:val="18"/>
                <w:szCs w:val="18"/>
                <w:shd w:val="clear" w:color="auto" w:fill="FFFFFF"/>
              </w:rPr>
              <w:t>教师专技（专技十二级）</w:t>
            </w:r>
          </w:p>
        </w:tc>
        <w:tc>
          <w:tcPr>
            <w:tcW w:w="3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jc w:val="center"/>
              <w:rPr>
                <w:rFonts w:ascii="微软雅黑" w:hAnsi="微软雅黑" w:cs="宋体"/>
                <w:color w:val="686868"/>
                <w:sz w:val="24"/>
                <w:szCs w:val="24"/>
              </w:rPr>
            </w:pPr>
            <w:r w:rsidRPr="00BD4385">
              <w:rPr>
                <w:rFonts w:ascii="宋体" w:eastAsia="宋体" w:hAnsi="宋体" w:cs="宋体" w:hint="eastAsia"/>
                <w:color w:val="000000"/>
                <w:sz w:val="18"/>
                <w:szCs w:val="18"/>
              </w:rPr>
              <w:t>1</w:t>
            </w:r>
          </w:p>
        </w:tc>
        <w:tc>
          <w:tcPr>
            <w:tcW w:w="103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rPr>
                <w:rFonts w:ascii="微软雅黑" w:hAnsi="微软雅黑" w:cs="宋体"/>
                <w:color w:val="686868"/>
                <w:sz w:val="24"/>
                <w:szCs w:val="24"/>
              </w:rPr>
            </w:pPr>
            <w:r w:rsidRPr="00BD4385">
              <w:rPr>
                <w:rFonts w:ascii="宋体" w:eastAsia="宋体" w:hAnsi="宋体" w:cs="宋体" w:hint="eastAsia"/>
                <w:color w:val="000000"/>
                <w:sz w:val="18"/>
                <w:szCs w:val="18"/>
              </w:rPr>
              <w:t>承担财务会计理论及实操教学</w:t>
            </w:r>
          </w:p>
        </w:tc>
        <w:tc>
          <w:tcPr>
            <w:tcW w:w="240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rPr>
                <w:rFonts w:ascii="微软雅黑" w:hAnsi="微软雅黑" w:cs="宋体"/>
                <w:color w:val="686868"/>
                <w:sz w:val="24"/>
                <w:szCs w:val="24"/>
              </w:rPr>
            </w:pPr>
            <w:r w:rsidRPr="00BD4385">
              <w:rPr>
                <w:rFonts w:ascii="宋体" w:eastAsia="宋体" w:hAnsi="宋体" w:cs="宋体" w:hint="eastAsia"/>
                <w:color w:val="000000"/>
                <w:sz w:val="18"/>
                <w:szCs w:val="18"/>
              </w:rPr>
              <w:t>会计，会计学，财务会计，企业管理（财务管理方向）专业；硕士研究生及以上学历，硕士及以上学位</w:t>
            </w:r>
          </w:p>
        </w:tc>
        <w:tc>
          <w:tcPr>
            <w:tcW w:w="555"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textAlignment w:val="center"/>
              <w:rPr>
                <w:rFonts w:ascii="微软雅黑" w:hAnsi="微软雅黑" w:cs="宋体"/>
                <w:color w:val="686868"/>
                <w:sz w:val="24"/>
                <w:szCs w:val="24"/>
              </w:rPr>
            </w:pPr>
            <w:r w:rsidRPr="00BD4385">
              <w:rPr>
                <w:rFonts w:ascii="宋体" w:eastAsia="宋体" w:hAnsi="宋体" w:cs="宋体" w:hint="eastAsia"/>
                <w:color w:val="000000"/>
                <w:sz w:val="18"/>
                <w:szCs w:val="18"/>
              </w:rPr>
              <w:t>面向全国</w:t>
            </w:r>
          </w:p>
        </w:tc>
        <w:tc>
          <w:tcPr>
            <w:tcW w:w="3030"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vAlign w:val="center"/>
            <w:hideMark/>
          </w:tcPr>
          <w:p w:rsidR="00BD4385" w:rsidRPr="00BD4385" w:rsidRDefault="00BD4385" w:rsidP="00BD4385">
            <w:pPr>
              <w:adjustRightInd/>
              <w:snapToGrid/>
              <w:spacing w:after="0" w:line="240" w:lineRule="atLeast"/>
              <w:textAlignment w:val="center"/>
              <w:rPr>
                <w:rFonts w:ascii="微软雅黑" w:hAnsi="微软雅黑" w:cs="宋体"/>
                <w:color w:val="686868"/>
                <w:sz w:val="24"/>
                <w:szCs w:val="24"/>
              </w:rPr>
            </w:pPr>
            <w:r w:rsidRPr="00BD4385">
              <w:rPr>
                <w:rFonts w:ascii="微软雅黑" w:hAnsi="微软雅黑" w:cs="宋体" w:hint="eastAsia"/>
                <w:color w:val="686868"/>
                <w:sz w:val="18"/>
                <w:szCs w:val="18"/>
              </w:rPr>
              <w:t>1、</w:t>
            </w:r>
            <w:r w:rsidRPr="00BD4385">
              <w:rPr>
                <w:rFonts w:ascii="宋体" w:eastAsia="宋体" w:hAnsi="宋体" w:cs="宋体" w:hint="eastAsia"/>
                <w:color w:val="000000"/>
                <w:sz w:val="18"/>
                <w:szCs w:val="18"/>
              </w:rPr>
              <w:t>具有5年及以上会计专业工作经历或会计教学工作经历；</w:t>
            </w:r>
          </w:p>
          <w:p w:rsidR="00BD4385" w:rsidRPr="00BD4385" w:rsidRDefault="00BD4385" w:rsidP="00BD4385">
            <w:pPr>
              <w:adjustRightInd/>
              <w:snapToGrid/>
              <w:spacing w:after="0" w:line="240" w:lineRule="atLeast"/>
              <w:textAlignment w:val="center"/>
              <w:rPr>
                <w:rFonts w:ascii="微软雅黑" w:hAnsi="微软雅黑" w:cs="宋体" w:hint="eastAsia"/>
                <w:color w:val="686868"/>
                <w:sz w:val="24"/>
                <w:szCs w:val="24"/>
              </w:rPr>
            </w:pPr>
            <w:r w:rsidRPr="00BD4385">
              <w:rPr>
                <w:rFonts w:ascii="微软雅黑" w:hAnsi="微软雅黑" w:cs="宋体" w:hint="eastAsia"/>
                <w:color w:val="686868"/>
                <w:sz w:val="18"/>
                <w:szCs w:val="18"/>
              </w:rPr>
              <w:t>2、</w:t>
            </w:r>
            <w:r w:rsidRPr="00BD4385">
              <w:rPr>
                <w:rFonts w:ascii="宋体" w:eastAsia="宋体" w:hAnsi="宋体" w:cs="宋体" w:hint="eastAsia"/>
                <w:color w:val="000000"/>
                <w:sz w:val="18"/>
                <w:szCs w:val="18"/>
              </w:rPr>
              <w:t>具有初级及以上会计职业资格证书；</w:t>
            </w:r>
          </w:p>
          <w:p w:rsidR="00BD4385" w:rsidRPr="00BD4385" w:rsidRDefault="00BD4385" w:rsidP="00BD4385">
            <w:pPr>
              <w:adjustRightInd/>
              <w:snapToGrid/>
              <w:spacing w:after="0" w:line="240" w:lineRule="atLeast"/>
              <w:textAlignment w:val="center"/>
              <w:rPr>
                <w:rFonts w:ascii="微软雅黑" w:hAnsi="微软雅黑" w:cs="宋体"/>
                <w:color w:val="686868"/>
                <w:sz w:val="24"/>
                <w:szCs w:val="24"/>
              </w:rPr>
            </w:pPr>
            <w:r w:rsidRPr="00BD4385">
              <w:rPr>
                <w:rFonts w:ascii="微软雅黑" w:hAnsi="微软雅黑" w:cs="宋体" w:hint="eastAsia"/>
                <w:color w:val="686868"/>
                <w:sz w:val="18"/>
                <w:szCs w:val="18"/>
              </w:rPr>
              <w:t>3、</w:t>
            </w:r>
            <w:r w:rsidRPr="00BD4385">
              <w:rPr>
                <w:rFonts w:ascii="宋体" w:eastAsia="宋体" w:hAnsi="宋体" w:cs="宋体" w:hint="eastAsia"/>
                <w:color w:val="000000"/>
                <w:sz w:val="18"/>
                <w:szCs w:val="18"/>
              </w:rPr>
              <w:t>年龄35周岁以下。</w:t>
            </w:r>
          </w:p>
        </w:tc>
      </w:tr>
    </w:tbl>
    <w:p w:rsidR="004358AB" w:rsidRPr="00BD4385" w:rsidRDefault="004358AB" w:rsidP="00BD4385"/>
    <w:sectPr w:rsidR="004358AB" w:rsidRPr="00BD438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11331"/>
    <w:rsid w:val="00744FD7"/>
    <w:rsid w:val="008B7726"/>
    <w:rsid w:val="00913088"/>
    <w:rsid w:val="00BD438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4FD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916937216">
      <w:bodyDiv w:val="1"/>
      <w:marLeft w:val="0"/>
      <w:marRight w:val="0"/>
      <w:marTop w:val="0"/>
      <w:marBottom w:val="0"/>
      <w:divBdr>
        <w:top w:val="none" w:sz="0" w:space="0" w:color="auto"/>
        <w:left w:val="none" w:sz="0" w:space="0" w:color="auto"/>
        <w:bottom w:val="none" w:sz="0" w:space="0" w:color="auto"/>
        <w:right w:val="none" w:sz="0" w:space="0" w:color="auto"/>
      </w:divBdr>
    </w:div>
    <w:div w:id="164392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2018-07-23T10:51:00Z</dcterms:modified>
</cp:coreProperties>
</file>