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36"/>
          <w:szCs w:val="36"/>
        </w:rPr>
      </w:pPr>
      <w:r>
        <w:rPr>
          <w:rFonts w:hint="eastAsia" w:ascii="黑体" w:hAnsi="黑体" w:eastAsia="黑体" w:cs="黑体"/>
          <w:color w:val="000000"/>
          <w:sz w:val="36"/>
          <w:szCs w:val="36"/>
        </w:rPr>
        <w:t>区司法局公开招聘编外合同制职工公告</w:t>
      </w:r>
    </w:p>
    <w:p>
      <w:pPr>
        <w:spacing w:line="440" w:lineRule="exact"/>
        <w:ind w:firstLine="640" w:firstLineChars="200"/>
        <w:rPr>
          <w:rFonts w:ascii="仿宋" w:hAnsi="仿宋" w:eastAsia="仿宋" w:cs="仿宋_GB2312"/>
          <w:color w:val="000000"/>
          <w:sz w:val="32"/>
          <w:szCs w:val="32"/>
        </w:rPr>
      </w:pPr>
    </w:p>
    <w:p>
      <w:pPr>
        <w:spacing w:line="4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因工作需要，区司法局计划在上虞区范围内公开招聘1名社区矫正专职社工（编外），具体如下：</w:t>
      </w:r>
    </w:p>
    <w:p>
      <w:pPr>
        <w:spacing w:line="440" w:lineRule="exact"/>
        <w:ind w:firstLine="640" w:firstLineChars="200"/>
        <w:rPr>
          <w:rFonts w:ascii="黑体" w:hAnsi="黑体" w:eastAsia="黑体" w:cs="仿宋_GB2312"/>
          <w:color w:val="000000"/>
          <w:sz w:val="32"/>
          <w:szCs w:val="32"/>
        </w:rPr>
      </w:pPr>
      <w:r>
        <w:rPr>
          <w:rFonts w:hint="eastAsia" w:ascii="黑体" w:hAnsi="黑体" w:eastAsia="黑体" w:cs="仿宋_GB2312"/>
          <w:bCs/>
          <w:color w:val="000000"/>
          <w:sz w:val="32"/>
          <w:szCs w:val="32"/>
        </w:rPr>
        <w:t>一、招聘岗位及待遇</w:t>
      </w:r>
    </w:p>
    <w:p>
      <w:pPr>
        <w:spacing w:line="440" w:lineRule="exact"/>
        <w:ind w:firstLine="643" w:firstLineChars="200"/>
        <w:rPr>
          <w:rFonts w:ascii="仿宋" w:hAnsi="仿宋" w:eastAsia="仿宋" w:cs="仿宋_GB2312"/>
          <w:b/>
          <w:color w:val="000000"/>
          <w:sz w:val="32"/>
          <w:szCs w:val="32"/>
        </w:rPr>
      </w:pPr>
      <w:r>
        <w:rPr>
          <w:rFonts w:hint="eastAsia" w:ascii="仿宋" w:hAnsi="仿宋" w:eastAsia="仿宋" w:cs="仿宋_GB2312"/>
          <w:b/>
          <w:color w:val="000000"/>
          <w:sz w:val="32"/>
          <w:szCs w:val="32"/>
        </w:rPr>
        <w:t>（一）招聘岗位</w:t>
      </w:r>
    </w:p>
    <w:p>
      <w:pPr>
        <w:widowControl/>
        <w:spacing w:line="440" w:lineRule="exact"/>
        <w:ind w:firstLine="60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社区矫正专职社工1名，性别不限。</w:t>
      </w:r>
    </w:p>
    <w:p>
      <w:pPr>
        <w:widowControl/>
        <w:spacing w:line="440" w:lineRule="exact"/>
        <w:ind w:firstLine="600"/>
        <w:jc w:val="left"/>
        <w:rPr>
          <w:rFonts w:ascii="仿宋" w:hAnsi="仿宋" w:eastAsia="仿宋" w:cs="宋体"/>
          <w:bCs/>
          <w:color w:val="000000"/>
          <w:kern w:val="0"/>
          <w:sz w:val="32"/>
          <w:szCs w:val="32"/>
        </w:rPr>
      </w:pPr>
    </w:p>
    <w:tbl>
      <w:tblPr>
        <w:tblStyle w:val="6"/>
        <w:tblW w:w="71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30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widowControl/>
              <w:spacing w:line="44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岗位</w:t>
            </w:r>
          </w:p>
        </w:tc>
        <w:tc>
          <w:tcPr>
            <w:tcW w:w="2309" w:type="dxa"/>
            <w:vAlign w:val="center"/>
          </w:tcPr>
          <w:p>
            <w:pPr>
              <w:widowControl/>
              <w:spacing w:line="44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分配单位</w:t>
            </w:r>
          </w:p>
        </w:tc>
        <w:tc>
          <w:tcPr>
            <w:tcW w:w="2131" w:type="dxa"/>
            <w:vAlign w:val="center"/>
          </w:tcPr>
          <w:p>
            <w:pPr>
              <w:widowControl/>
              <w:spacing w:line="44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widowControl/>
              <w:spacing w:line="44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社区矫正社工</w:t>
            </w:r>
          </w:p>
        </w:tc>
        <w:tc>
          <w:tcPr>
            <w:tcW w:w="2309" w:type="dxa"/>
            <w:vAlign w:val="center"/>
          </w:tcPr>
          <w:p>
            <w:pPr>
              <w:widowControl/>
              <w:spacing w:line="44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陈溪乡</w:t>
            </w:r>
          </w:p>
        </w:tc>
        <w:tc>
          <w:tcPr>
            <w:tcW w:w="2131" w:type="dxa"/>
            <w:vAlign w:val="center"/>
          </w:tcPr>
          <w:p>
            <w:pPr>
              <w:widowControl/>
              <w:spacing w:line="44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r>
    </w:tbl>
    <w:p>
      <w:pPr>
        <w:widowControl/>
        <w:spacing w:line="440" w:lineRule="exact"/>
        <w:ind w:firstLine="600"/>
        <w:jc w:val="left"/>
        <w:rPr>
          <w:rFonts w:ascii="仿宋" w:hAnsi="仿宋" w:eastAsia="仿宋" w:cs="宋体"/>
          <w:bCs/>
          <w:color w:val="000000"/>
          <w:kern w:val="0"/>
          <w:sz w:val="32"/>
          <w:szCs w:val="32"/>
        </w:rPr>
      </w:pPr>
    </w:p>
    <w:p>
      <w:pPr>
        <w:widowControl/>
        <w:spacing w:line="440" w:lineRule="exact"/>
        <w:ind w:firstLine="6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（二）岗位待遇</w:t>
      </w:r>
    </w:p>
    <w:p>
      <w:pPr>
        <w:pStyle w:val="10"/>
        <w:framePr w:wrap="auto" w:vAnchor="margin" w:hAnchor="text" w:yAlign="inline"/>
        <w:widowControl/>
        <w:spacing w:line="500" w:lineRule="exact"/>
        <w:ind w:firstLine="560"/>
        <w:jc w:val="left"/>
        <w:rPr>
          <w:rFonts w:ascii="仿宋" w:hAnsi="仿宋" w:eastAsia="仿宋" w:cs="仿宋"/>
          <w:kern w:val="0"/>
          <w:sz w:val="32"/>
          <w:szCs w:val="32"/>
          <w:lang w:val="zh-TW"/>
        </w:rPr>
      </w:pPr>
      <w:r>
        <w:rPr>
          <w:rFonts w:hint="eastAsia" w:ascii="仿宋" w:hAnsi="仿宋" w:eastAsia="仿宋" w:cs="仿宋"/>
          <w:kern w:val="0"/>
          <w:sz w:val="32"/>
          <w:szCs w:val="32"/>
          <w:lang w:val="zh-TW" w:eastAsia="zh-TW"/>
        </w:rPr>
        <w:t>工资待遇按照《关于调整机关事业单位编外用工收入待遇的通知》（虞政办函</w:t>
      </w:r>
      <w:r>
        <w:rPr>
          <w:rFonts w:ascii="仿宋" w:hAnsi="仿宋" w:eastAsia="仿宋" w:cs="仿宋"/>
          <w:kern w:val="0"/>
          <w:sz w:val="32"/>
          <w:szCs w:val="32"/>
          <w:lang w:val="zh-TW" w:eastAsia="zh-TW"/>
        </w:rPr>
        <w:t>[2019]12</w:t>
      </w:r>
      <w:r>
        <w:rPr>
          <w:rFonts w:hint="eastAsia" w:ascii="仿宋" w:hAnsi="仿宋" w:eastAsia="仿宋" w:cs="仿宋"/>
          <w:kern w:val="0"/>
          <w:sz w:val="32"/>
          <w:szCs w:val="32"/>
          <w:lang w:val="zh-TW" w:eastAsia="zh-TW"/>
        </w:rPr>
        <w:t>号文件）执行。</w:t>
      </w:r>
    </w:p>
    <w:p>
      <w:pPr>
        <w:spacing w:line="44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二、招聘条件</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1.拥护中国共产党的领导，遵纪守法，品德端正，热爱社区矫正工作，具有较强敬业精神和责任心，无违法犯罪记录；</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2.具有国家承认的大专及以上学历，专业不限；</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3.具有绍兴市上虞区常住户口（以2021年3  月 4 日前的户口所在地为准）；</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仿宋_GB2312"/>
          <w:color w:val="000000"/>
          <w:sz w:val="32"/>
          <w:szCs w:val="32"/>
        </w:rPr>
        <w:t>年龄在35周岁以下（  1986年 3月4 日后出生），</w:t>
      </w:r>
      <w:r>
        <w:rPr>
          <w:rFonts w:hint="eastAsia" w:ascii="仿宋" w:hAnsi="仿宋" w:eastAsia="仿宋" w:cs="宋体"/>
          <w:color w:val="000000"/>
          <w:kern w:val="0"/>
          <w:sz w:val="32"/>
          <w:szCs w:val="32"/>
        </w:rPr>
        <w:t>具有社会工作职业资格证书的可以放宽到40周岁以下（ 1981 年 3 月 4日后出生）；</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5.会熟练运用计算机办公软件；</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6.身体健康，五官端正，无生理缺陷；</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7.本人的直系亲属中目前无正在监狱、看守所服刑或在社区矫正机构接受社区矫正的情况。</w:t>
      </w:r>
    </w:p>
    <w:p>
      <w:pP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上述条件中系复员退伍军人、大学生村官、社区矫正和社会工作专业毕业生同等条件下优先录用。</w:t>
      </w:r>
    </w:p>
    <w:p>
      <w:pPr>
        <w:spacing w:line="44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三、招聘程序和办法</w:t>
      </w:r>
    </w:p>
    <w:p>
      <w:pPr>
        <w:spacing w:line="440" w:lineRule="exact"/>
        <w:ind w:firstLine="643" w:firstLineChars="200"/>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（一）报名及资格审查</w:t>
      </w:r>
    </w:p>
    <w:p>
      <w:pPr>
        <w:spacing w:line="4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 报名时间：2021年  3月 14 日，上午9：00-11:30下午14：30-16：00</w:t>
      </w:r>
    </w:p>
    <w:p>
      <w:pPr>
        <w:widowControl/>
        <w:spacing w:line="240" w:lineRule="auto"/>
        <w:ind w:left="0" w:leftChars="0" w:firstLine="419" w:firstLineChars="131"/>
        <w:jc w:val="left"/>
        <w:rPr>
          <w:rFonts w:ascii="仿宋" w:hAnsi="仿宋" w:eastAsia="仿宋" w:cs="宋体"/>
          <w:color w:val="000000"/>
          <w:kern w:val="0"/>
          <w:sz w:val="32"/>
          <w:szCs w:val="32"/>
        </w:rPr>
      </w:pPr>
      <w:r>
        <w:rPr>
          <w:rFonts w:hint="eastAsia" w:ascii="仿宋" w:hAnsi="仿宋" w:eastAsia="仿宋" w:cs="仿宋_GB2312"/>
          <w:color w:val="000000"/>
          <w:sz w:val="32"/>
          <w:szCs w:val="32"/>
        </w:rPr>
        <w:t>2. 报名地点：</w:t>
      </w:r>
      <w:r>
        <w:rPr>
          <w:rFonts w:hint="eastAsia" w:ascii="仿宋" w:hAnsi="仿宋" w:eastAsia="仿宋" w:cs="宋体"/>
          <w:color w:val="000000"/>
          <w:kern w:val="0"/>
          <w:sz w:val="32"/>
          <w:szCs w:val="32"/>
        </w:rPr>
        <w:t xml:space="preserve"> 上虞区人力资源服务产业园一楼（嘉和路168号）。</w:t>
      </w:r>
    </w:p>
    <w:p>
      <w:pPr>
        <w:widowControl/>
        <w:spacing w:line="4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报名联系人：胡老师     ；联系电话：82213247 </w:t>
      </w:r>
    </w:p>
    <w:p>
      <w:pPr>
        <w:widowControl/>
        <w:spacing w:line="4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咨询联系人：孟先生     ；联系电话：82509628</w:t>
      </w:r>
    </w:p>
    <w:p>
      <w:pPr>
        <w:spacing w:line="4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3.报名提交资料：报名者随带本人户口簿、身份证、学历证书及相关证明的原件和复印件各1份，</w:t>
      </w:r>
      <w:r>
        <w:rPr>
          <w:rFonts w:hint="eastAsia" w:ascii="仿宋" w:hAnsi="仿宋" w:eastAsia="仿宋" w:cs="仿宋"/>
          <w:sz w:val="28"/>
          <w:szCs w:val="28"/>
          <w:lang w:val="zh-TW" w:eastAsia="zh-TW"/>
        </w:rPr>
        <w:t>并按网页指引打印相应的《教育部学籍在线验证报告》</w:t>
      </w:r>
      <w:r>
        <w:rPr>
          <w:rFonts w:hint="eastAsia" w:ascii="仿宋" w:hAnsi="仿宋" w:eastAsia="仿宋" w:cs="仿宋"/>
          <w:sz w:val="28"/>
          <w:szCs w:val="28"/>
          <w:lang w:val="zh-TW"/>
        </w:rPr>
        <w:t>。</w:t>
      </w:r>
      <w:r>
        <w:rPr>
          <w:rFonts w:hint="eastAsia" w:ascii="仿宋" w:hAnsi="仿宋" w:eastAsia="仿宋" w:cs="仿宋_GB2312"/>
          <w:color w:val="000000"/>
          <w:sz w:val="32"/>
          <w:szCs w:val="32"/>
        </w:rPr>
        <w:t>以及近期1寸免冠半身彩照1张，填写好报名登记表（附件自行下载，并按内容完整填写），其中复员退伍军人还需提交退伍士兵证原件及复印件1份,</w:t>
      </w:r>
      <w:r>
        <w:rPr>
          <w:rFonts w:hint="eastAsia" w:ascii="仿宋" w:hAnsi="仿宋" w:eastAsia="仿宋" w:cs="仿宋"/>
          <w:kern w:val="0"/>
          <w:sz w:val="28"/>
          <w:szCs w:val="28"/>
          <w:lang w:val="zh-TW" w:eastAsia="zh-TW"/>
        </w:rPr>
        <w:t>经审核发现不符合报名条件者，</w:t>
      </w:r>
      <w:r>
        <w:rPr>
          <w:rFonts w:hint="eastAsia" w:ascii="仿宋" w:hAnsi="仿宋" w:eastAsia="仿宋" w:cs="仿宋"/>
          <w:kern w:val="0"/>
          <w:sz w:val="28"/>
          <w:szCs w:val="28"/>
        </w:rPr>
        <w:t>报名材料恕不退还</w:t>
      </w:r>
      <w:r>
        <w:rPr>
          <w:rFonts w:hint="eastAsia" w:ascii="仿宋" w:hAnsi="仿宋" w:eastAsia="仿宋" w:cs="仿宋"/>
          <w:kern w:val="0"/>
          <w:sz w:val="28"/>
          <w:szCs w:val="28"/>
          <w:lang w:val="zh-TW" w:eastAsia="zh-TW"/>
        </w:rPr>
        <w:t>。</w:t>
      </w:r>
    </w:p>
    <w:p>
      <w:pPr>
        <w:spacing w:line="440" w:lineRule="exact"/>
        <w:ind w:firstLine="643" w:firstLineChars="200"/>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（二）笔试</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hint="eastAsia" w:ascii="仿宋" w:hAnsi="仿宋" w:eastAsia="仿宋" w:cs="仿宋_GB2312"/>
          <w:sz w:val="32"/>
          <w:szCs w:val="32"/>
        </w:rPr>
        <w:t>根据报名情况，经审查符合招聘资格条件者，将组织进行统一笔试，笔试科目为《综合基础知识》。笔试满分为</w:t>
      </w:r>
      <w:r>
        <w:rPr>
          <w:rFonts w:ascii="仿宋" w:hAnsi="仿宋" w:eastAsia="仿宋" w:cs="仿宋_GB2312"/>
          <w:sz w:val="32"/>
          <w:szCs w:val="32"/>
        </w:rPr>
        <w:t>100</w:t>
      </w:r>
      <w:r>
        <w:rPr>
          <w:rFonts w:hint="eastAsia" w:ascii="仿宋" w:hAnsi="仿宋" w:eastAsia="仿宋" w:cs="仿宋_GB2312"/>
          <w:sz w:val="32"/>
          <w:szCs w:val="32"/>
        </w:rPr>
        <w:t>分，按照</w:t>
      </w:r>
      <w:r>
        <w:rPr>
          <w:rFonts w:ascii="仿宋" w:hAnsi="仿宋" w:eastAsia="仿宋" w:cs="仿宋_GB2312"/>
          <w:sz w:val="32"/>
          <w:szCs w:val="32"/>
        </w:rPr>
        <w:t>40%</w:t>
      </w:r>
      <w:r>
        <w:rPr>
          <w:rFonts w:hint="eastAsia" w:ascii="仿宋" w:hAnsi="仿宋" w:eastAsia="仿宋" w:cs="仿宋_GB2312"/>
          <w:sz w:val="32"/>
          <w:szCs w:val="32"/>
        </w:rPr>
        <w:t>折算计入总成绩。下载准考证时间为 3 月24 日－ 3 月 26 日，在上虞人才就业服务网（www.sy</w:t>
      </w:r>
      <w:r>
        <w:rPr>
          <w:rFonts w:hint="eastAsia" w:ascii="仿宋" w:hAnsi="仿宋" w:eastAsia="仿宋" w:cs="仿宋_GB2312"/>
          <w:sz w:val="32"/>
          <w:szCs w:val="32"/>
          <w:lang w:val="en-US" w:eastAsia="zh-CN"/>
        </w:rPr>
        <w:t>j</w:t>
      </w:r>
      <w:r>
        <w:rPr>
          <w:rFonts w:hint="eastAsia" w:ascii="仿宋" w:hAnsi="仿宋" w:eastAsia="仿宋" w:cs="仿宋_GB2312"/>
          <w:sz w:val="32"/>
          <w:szCs w:val="32"/>
        </w:rPr>
        <w:t>ob.com.cn）“准考证下载”处自行下载，笔试时需随带本人身份证原件和准考证。</w:t>
      </w:r>
    </w:p>
    <w:p>
      <w:pPr>
        <w:spacing w:line="440" w:lineRule="exact"/>
        <w:ind w:firstLine="643" w:firstLineChars="200"/>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 xml:space="preserve">（三）面试 </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hint="eastAsia" w:ascii="仿宋" w:hAnsi="仿宋" w:eastAsia="仿宋" w:cs="仿宋_GB2312"/>
          <w:sz w:val="32"/>
          <w:szCs w:val="32"/>
        </w:rPr>
        <w:t>1.面试人选根据笔试成绩从高分至低分的排序，按</w:t>
      </w:r>
      <w:r>
        <w:rPr>
          <w:rFonts w:ascii="仿宋" w:hAnsi="仿宋" w:eastAsia="仿宋" w:cs="仿宋_GB2312"/>
          <w:sz w:val="32"/>
          <w:szCs w:val="32"/>
        </w:rPr>
        <w:t>1:3</w:t>
      </w:r>
      <w:r>
        <w:rPr>
          <w:rFonts w:hint="eastAsia" w:ascii="仿宋" w:hAnsi="仿宋" w:eastAsia="仿宋" w:cs="仿宋_GB2312"/>
          <w:sz w:val="32"/>
          <w:szCs w:val="32"/>
        </w:rPr>
        <w:t>比例确定面试人选。面试满分为</w:t>
      </w:r>
      <w:r>
        <w:rPr>
          <w:rFonts w:ascii="仿宋" w:hAnsi="仿宋" w:eastAsia="仿宋" w:cs="仿宋_GB2312"/>
          <w:sz w:val="32"/>
          <w:szCs w:val="32"/>
        </w:rPr>
        <w:t>100</w:t>
      </w:r>
      <w:r>
        <w:rPr>
          <w:rFonts w:hint="eastAsia" w:ascii="仿宋" w:hAnsi="仿宋" w:eastAsia="仿宋" w:cs="仿宋_GB2312"/>
          <w:sz w:val="32"/>
          <w:szCs w:val="32"/>
        </w:rPr>
        <w:t>分，按</w:t>
      </w:r>
      <w:r>
        <w:rPr>
          <w:rFonts w:ascii="仿宋" w:hAnsi="仿宋" w:eastAsia="仿宋" w:cs="仿宋_GB2312"/>
          <w:sz w:val="32"/>
          <w:szCs w:val="32"/>
        </w:rPr>
        <w:t>60%</w:t>
      </w:r>
      <w:r>
        <w:rPr>
          <w:rFonts w:hint="eastAsia" w:ascii="仿宋" w:hAnsi="仿宋" w:eastAsia="仿宋" w:cs="仿宋_GB2312"/>
          <w:sz w:val="32"/>
          <w:szCs w:val="32"/>
        </w:rPr>
        <w:t>折算计入总成绩。面试时应聘者请携带本人身份证原件和面试通知书。</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hint="eastAsia" w:ascii="仿宋" w:hAnsi="仿宋" w:eastAsia="仿宋" w:cs="仿宋_GB2312"/>
          <w:sz w:val="32"/>
          <w:szCs w:val="32"/>
        </w:rPr>
        <w:t>2.总成绩由两部分组成，笔试</w:t>
      </w:r>
      <w:r>
        <w:rPr>
          <w:rFonts w:ascii="仿宋" w:hAnsi="仿宋" w:eastAsia="仿宋" w:cs="仿宋_GB2312"/>
          <w:sz w:val="32"/>
          <w:szCs w:val="32"/>
        </w:rPr>
        <w:t>40%</w:t>
      </w:r>
      <w:r>
        <w:rPr>
          <w:rFonts w:hint="eastAsia" w:ascii="仿宋" w:hAnsi="仿宋" w:eastAsia="仿宋" w:cs="仿宋_GB2312"/>
          <w:sz w:val="32"/>
          <w:szCs w:val="32"/>
        </w:rPr>
        <w:t>和面试</w:t>
      </w:r>
      <w:r>
        <w:rPr>
          <w:rFonts w:ascii="仿宋" w:hAnsi="仿宋" w:eastAsia="仿宋" w:cs="仿宋_GB2312"/>
          <w:sz w:val="32"/>
          <w:szCs w:val="32"/>
        </w:rPr>
        <w:t>60%</w:t>
      </w:r>
      <w:r>
        <w:rPr>
          <w:rFonts w:hint="eastAsia" w:ascii="仿宋" w:hAnsi="仿宋" w:eastAsia="仿宋" w:cs="仿宋_GB2312"/>
          <w:sz w:val="32"/>
          <w:szCs w:val="32"/>
        </w:rPr>
        <w:t>，如果报考岗位符合招聘资格条件人数不足</w:t>
      </w:r>
      <w:r>
        <w:rPr>
          <w:rFonts w:ascii="仿宋" w:hAnsi="仿宋" w:eastAsia="仿宋" w:cs="仿宋_GB2312"/>
          <w:sz w:val="32"/>
          <w:szCs w:val="32"/>
        </w:rPr>
        <w:t>1:3</w:t>
      </w:r>
      <w:r>
        <w:rPr>
          <w:rFonts w:hint="eastAsia" w:ascii="仿宋" w:hAnsi="仿宋" w:eastAsia="仿宋" w:cs="仿宋_GB2312"/>
          <w:sz w:val="32"/>
          <w:szCs w:val="32"/>
        </w:rPr>
        <w:t xml:space="preserve">比例，自动取消该岗位的招聘。  </w:t>
      </w:r>
    </w:p>
    <w:p>
      <w:pPr>
        <w:pStyle w:val="10"/>
        <w:framePr w:y="1441"/>
        <w:widowControl/>
        <w:spacing w:line="500" w:lineRule="exact"/>
        <w:jc w:val="left"/>
        <w:rPr>
          <w:rFonts w:ascii="仿宋" w:hAnsi="仿宋" w:eastAsia="仿宋" w:cs="仿宋_GB2312"/>
          <w:sz w:val="32"/>
          <w:szCs w:val="32"/>
        </w:rPr>
      </w:pPr>
    </w:p>
    <w:p>
      <w:pPr>
        <w:pStyle w:val="10"/>
        <w:framePr w:wrap="auto" w:vAnchor="margin" w:hAnchor="text" w:yAlign="inline"/>
        <w:widowControl/>
        <w:spacing w:line="500" w:lineRule="exact"/>
        <w:jc w:val="left"/>
        <w:rPr>
          <w:rFonts w:ascii="仿宋" w:hAnsi="仿宋" w:eastAsia="仿宋" w:cs="仿宋_GB2312"/>
          <w:sz w:val="32"/>
          <w:szCs w:val="32"/>
        </w:rPr>
      </w:pPr>
      <w:r>
        <w:rPr>
          <w:rFonts w:hint="eastAsia" w:ascii="仿宋" w:hAnsi="仿宋" w:eastAsia="仿宋" w:cs="仿宋_GB2312"/>
          <w:sz w:val="32"/>
          <w:szCs w:val="32"/>
        </w:rPr>
        <w:t xml:space="preserve">    3.笔试、面试的时间、地点及笔试、面试成绩等信息在上虞人才就业服务网（www.sy</w:t>
      </w:r>
      <w:r>
        <w:rPr>
          <w:rFonts w:hint="eastAsia" w:ascii="仿宋" w:hAnsi="仿宋" w:eastAsia="仿宋" w:cs="仿宋_GB2312"/>
          <w:sz w:val="32"/>
          <w:szCs w:val="32"/>
          <w:lang w:val="en-US" w:eastAsia="zh-CN"/>
        </w:rPr>
        <w:t>j</w:t>
      </w:r>
      <w:r>
        <w:rPr>
          <w:rFonts w:hint="eastAsia" w:ascii="仿宋" w:hAnsi="仿宋" w:eastAsia="仿宋" w:cs="仿宋_GB2312"/>
          <w:sz w:val="32"/>
          <w:szCs w:val="32"/>
        </w:rPr>
        <w:t>ob.com.cn）公告。考生应及时上网查阅成绩及相关通知，并确保通讯工具畅通，因考生自身原因或无法联系导致未能参加下一步招录程序的，视作放弃。</w:t>
      </w:r>
    </w:p>
    <w:p>
      <w:pPr>
        <w:spacing w:line="440" w:lineRule="exact"/>
        <w:ind w:firstLine="643" w:firstLineChars="200"/>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 xml:space="preserve"> (四)体检</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hint="eastAsia" w:ascii="仿宋" w:hAnsi="仿宋" w:eastAsia="仿宋" w:cs="仿宋_GB2312"/>
          <w:sz w:val="32"/>
          <w:szCs w:val="32"/>
        </w:rPr>
        <w:t>按招聘职位数1:1的比例从总分高分到低分确定体检入围人员，如总成绩相同，则笔试成绩高者列前。参照公务员</w:t>
      </w:r>
      <w:r>
        <w:rPr>
          <w:rFonts w:hint="eastAsia" w:ascii="仿宋" w:hAnsi="仿宋" w:eastAsia="仿宋" w:cs="仿宋_GB2312"/>
          <w:sz w:val="32"/>
          <w:szCs w:val="32"/>
          <w:lang w:eastAsia="zh-CN"/>
        </w:rPr>
        <w:t>招聘</w:t>
      </w:r>
      <w:bookmarkStart w:id="0" w:name="_GoBack"/>
      <w:bookmarkEnd w:id="0"/>
      <w:r>
        <w:rPr>
          <w:rFonts w:hint="eastAsia" w:ascii="仿宋" w:hAnsi="仿宋" w:eastAsia="仿宋" w:cs="仿宋_GB2312"/>
          <w:sz w:val="32"/>
          <w:szCs w:val="32"/>
        </w:rPr>
        <w:t>体检标准对入围人员进行体检，体检费用自己承担，体检弃权或体检不合格出现招聘职位空缺的按总成绩从高分到低分进行递补。未在规定时间内到指定医院参加体检的作自动放弃处理，自动放弃和体检不合格的空缺指标按总成绩依次递补。</w:t>
      </w:r>
    </w:p>
    <w:p>
      <w:pPr>
        <w:pStyle w:val="10"/>
        <w:framePr w:wrap="auto" w:vAnchor="margin" w:hAnchor="text" w:yAlign="inline"/>
        <w:widowControl/>
        <w:spacing w:line="500" w:lineRule="exact"/>
        <w:ind w:firstLine="560"/>
        <w:jc w:val="left"/>
        <w:rPr>
          <w:rFonts w:ascii="仿宋" w:hAnsi="仿宋" w:eastAsia="仿宋" w:cs="仿宋_GB2312"/>
          <w:b/>
          <w:sz w:val="32"/>
          <w:szCs w:val="32"/>
        </w:rPr>
      </w:pPr>
      <w:r>
        <w:rPr>
          <w:rFonts w:hint="eastAsia" w:ascii="仿宋" w:hAnsi="仿宋" w:eastAsia="仿宋" w:cs="仿宋_GB2312"/>
          <w:b/>
          <w:sz w:val="32"/>
          <w:szCs w:val="32"/>
        </w:rPr>
        <w:t>（五）考察、公示</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hint="eastAsia" w:ascii="仿宋" w:hAnsi="仿宋" w:eastAsia="仿宋" w:cs="仿宋_GB2312"/>
          <w:sz w:val="32"/>
          <w:szCs w:val="32"/>
        </w:rPr>
        <w:t xml:space="preserve"> 对体检合格人员有实际用工单位进行考察，考察内容为思想政治、道德品质、工作能力和现实表现。考察结束后，按规定对拟录用人员进行公示，公示时间为5天，考察不合格或考察通过后本人放弃的，按总成绩从高到低依次序予以递补（先体检再考察）。</w:t>
      </w:r>
    </w:p>
    <w:p>
      <w:pPr>
        <w:pStyle w:val="10"/>
        <w:framePr w:wrap="auto" w:vAnchor="margin" w:hAnchor="text" w:yAlign="inline"/>
        <w:widowControl/>
        <w:spacing w:line="500" w:lineRule="exact"/>
        <w:ind w:firstLine="560"/>
        <w:jc w:val="left"/>
        <w:rPr>
          <w:rFonts w:ascii="仿宋" w:hAnsi="仿宋" w:eastAsia="仿宋" w:cs="仿宋_GB2312"/>
          <w:b/>
          <w:sz w:val="32"/>
          <w:szCs w:val="32"/>
        </w:rPr>
      </w:pPr>
      <w:r>
        <w:rPr>
          <w:rFonts w:ascii="仿宋" w:hAnsi="仿宋" w:eastAsia="仿宋" w:cs="仿宋_GB2312"/>
          <w:b/>
          <w:sz w:val="32"/>
          <w:szCs w:val="32"/>
        </w:rPr>
        <w:t>(</w:t>
      </w:r>
      <w:r>
        <w:rPr>
          <w:rFonts w:hint="eastAsia" w:ascii="仿宋" w:hAnsi="仿宋" w:eastAsia="仿宋" w:cs="仿宋_GB2312"/>
          <w:b/>
          <w:sz w:val="32"/>
          <w:szCs w:val="32"/>
        </w:rPr>
        <w:t>六</w:t>
      </w:r>
      <w:r>
        <w:rPr>
          <w:rFonts w:ascii="仿宋" w:hAnsi="仿宋" w:eastAsia="仿宋" w:cs="仿宋_GB2312"/>
          <w:b/>
          <w:sz w:val="32"/>
          <w:szCs w:val="32"/>
        </w:rPr>
        <w:t>)</w:t>
      </w:r>
      <w:r>
        <w:rPr>
          <w:rFonts w:hint="eastAsia" w:ascii="仿宋" w:hAnsi="仿宋" w:eastAsia="仿宋" w:cs="仿宋_GB2312"/>
          <w:b/>
          <w:sz w:val="32"/>
          <w:szCs w:val="32"/>
        </w:rPr>
        <w:t>聘用</w:t>
      </w:r>
    </w:p>
    <w:p>
      <w:pPr>
        <w:pStyle w:val="10"/>
        <w:framePr w:wrap="auto" w:vAnchor="margin" w:hAnchor="text" w:yAlign="inline"/>
        <w:widowControl/>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经体检、考察，公示期内无异议的，办理聘用手续，试用期为二个月，能够胜任工作的人员留用。录用人员实行年度考核，考核不合格者用人单位有权予以解聘。</w:t>
      </w:r>
    </w:p>
    <w:p>
      <w:pPr>
        <w:pStyle w:val="10"/>
        <w:framePr w:wrap="auto" w:vAnchor="margin" w:hAnchor="text" w:yAlign="inline"/>
        <w:widowControl/>
        <w:spacing w:line="500" w:lineRule="exact"/>
        <w:ind w:firstLine="560"/>
        <w:jc w:val="left"/>
        <w:rPr>
          <w:rFonts w:ascii="黑体" w:hAnsi="黑体" w:eastAsia="黑体" w:cs="仿宋_GB2312"/>
          <w:sz w:val="32"/>
          <w:szCs w:val="32"/>
        </w:rPr>
      </w:pPr>
      <w:r>
        <w:rPr>
          <w:rFonts w:hint="eastAsia" w:ascii="黑体" w:hAnsi="黑体" w:eastAsia="黑体" w:cs="仿宋_GB2312"/>
          <w:sz w:val="32"/>
          <w:szCs w:val="32"/>
        </w:rPr>
        <w:t>四、其他有关事项</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．对报名人员所持证件、资料进行严格审查，凡应聘人员有伪造、假冒各种证件等弄虚作假行为的，一经查实，取消报名与聘用资格。</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．应试者一经录用，与绍兴市上虞大众劳动事务代理</w:t>
      </w:r>
      <w:r>
        <w:rPr>
          <w:rFonts w:ascii="仿宋" w:hAnsi="仿宋" w:eastAsia="仿宋" w:cs="仿宋_GB2312"/>
          <w:sz w:val="32"/>
          <w:szCs w:val="32"/>
        </w:rPr>
        <w:t>(</w:t>
      </w:r>
      <w:r>
        <w:rPr>
          <w:rFonts w:hint="eastAsia" w:ascii="仿宋" w:hAnsi="仿宋" w:eastAsia="仿宋" w:cs="仿宋_GB2312"/>
          <w:sz w:val="32"/>
          <w:szCs w:val="32"/>
        </w:rPr>
        <w:t>所</w:t>
      </w:r>
      <w:r>
        <w:rPr>
          <w:rFonts w:ascii="仿宋" w:hAnsi="仿宋" w:eastAsia="仿宋" w:cs="仿宋_GB2312"/>
          <w:sz w:val="32"/>
          <w:szCs w:val="32"/>
        </w:rPr>
        <w:t>)</w:t>
      </w:r>
      <w:r>
        <w:rPr>
          <w:rFonts w:hint="eastAsia" w:ascii="仿宋" w:hAnsi="仿宋" w:eastAsia="仿宋" w:cs="仿宋_GB2312"/>
          <w:sz w:val="32"/>
          <w:szCs w:val="32"/>
        </w:rPr>
        <w:t>有限公司签定用工合同，实行劳务派遣，合同二年一签。已与区内外其他用人单位签署了就业协议或聘用（劳动）合同，在办理聘用手续时，不能提供解约或解聘证明书的，不予录用；事后发现有上述情况的，解除聘用合同。</w:t>
      </w:r>
    </w:p>
    <w:p>
      <w:pPr>
        <w:pStyle w:val="10"/>
        <w:framePr w:wrap="auto" w:vAnchor="margin" w:hAnchor="text" w:yAlign="inline"/>
        <w:widowControl/>
        <w:spacing w:line="500" w:lineRule="exact"/>
        <w:ind w:firstLine="560"/>
        <w:jc w:val="left"/>
        <w:rPr>
          <w:rFonts w:ascii="仿宋" w:hAnsi="仿宋" w:eastAsia="仿宋" w:cs="仿宋_GB2312"/>
          <w:sz w:val="32"/>
          <w:szCs w:val="32"/>
        </w:rPr>
      </w:pPr>
      <w:r>
        <w:rPr>
          <w:rFonts w:hint="eastAsia" w:ascii="仿宋" w:hAnsi="仿宋" w:eastAsia="仿宋" w:cs="仿宋_GB2312"/>
          <w:sz w:val="32"/>
          <w:szCs w:val="32"/>
        </w:rPr>
        <w:t>本公告未尽事宜，由实际用工单位负责解释。</w:t>
      </w:r>
    </w:p>
    <w:p>
      <w:pPr>
        <w:pStyle w:val="10"/>
        <w:framePr w:wrap="auto" w:vAnchor="margin" w:hAnchor="text" w:yAlign="inline"/>
        <w:widowControl/>
        <w:spacing w:line="500" w:lineRule="exact"/>
        <w:ind w:firstLine="560"/>
        <w:jc w:val="left"/>
        <w:rPr>
          <w:rFonts w:ascii="仿宋" w:hAnsi="仿宋" w:eastAsia="仿宋" w:cs="仿宋_GB2312"/>
          <w:sz w:val="32"/>
          <w:szCs w:val="32"/>
        </w:rPr>
      </w:pPr>
    </w:p>
    <w:p>
      <w:pPr>
        <w:pStyle w:val="10"/>
        <w:framePr w:wrap="auto" w:vAnchor="margin" w:hAnchor="text" w:yAlign="inline"/>
        <w:widowControl/>
        <w:spacing w:line="500" w:lineRule="exact"/>
        <w:ind w:firstLine="560"/>
        <w:jc w:val="left"/>
        <w:rPr>
          <w:rFonts w:ascii="仿宋" w:hAnsi="仿宋" w:eastAsia="仿宋" w:cs="仿宋_GB2312"/>
          <w:sz w:val="32"/>
          <w:szCs w:val="32"/>
        </w:rPr>
      </w:pPr>
    </w:p>
    <w:p>
      <w:pPr>
        <w:pStyle w:val="10"/>
        <w:framePr w:wrap="auto" w:vAnchor="margin" w:hAnchor="text" w:yAlign="inline"/>
        <w:widowControl/>
        <w:spacing w:line="500" w:lineRule="exact"/>
        <w:ind w:firstLine="560"/>
        <w:jc w:val="left"/>
        <w:rPr>
          <w:rFonts w:ascii="仿宋" w:hAnsi="仿宋" w:eastAsia="仿宋" w:cs="仿宋_GB2312"/>
          <w:sz w:val="32"/>
          <w:szCs w:val="32"/>
        </w:rPr>
      </w:pPr>
    </w:p>
    <w:p>
      <w:pPr>
        <w:pStyle w:val="10"/>
        <w:framePr w:wrap="auto" w:vAnchor="margin" w:hAnchor="text" w:yAlign="inline"/>
        <w:widowControl/>
        <w:spacing w:line="500" w:lineRule="exact"/>
        <w:ind w:right="640" w:firstLine="5280" w:firstLineChars="1650"/>
        <w:rPr>
          <w:rFonts w:ascii="仿宋" w:hAnsi="仿宋" w:eastAsia="仿宋" w:cs="仿宋_GB2312"/>
          <w:sz w:val="32"/>
          <w:szCs w:val="32"/>
        </w:rPr>
      </w:pPr>
      <w:r>
        <w:rPr>
          <w:rFonts w:hint="eastAsia" w:ascii="仿宋" w:hAnsi="仿宋" w:eastAsia="仿宋" w:cs="仿宋_GB2312"/>
          <w:sz w:val="32"/>
          <w:szCs w:val="32"/>
        </w:rPr>
        <w:t>上虞区司法局</w:t>
      </w:r>
    </w:p>
    <w:p>
      <w:pPr>
        <w:pStyle w:val="10"/>
        <w:framePr w:wrap="auto" w:vAnchor="margin" w:hAnchor="text" w:yAlign="inline"/>
        <w:widowControl/>
        <w:spacing w:line="500" w:lineRule="exact"/>
        <w:ind w:right="1120" w:firstLine="560"/>
        <w:jc w:val="right"/>
        <w:rPr>
          <w:rFonts w:ascii="仿宋" w:hAnsi="仿宋" w:eastAsia="仿宋" w:cs="仿宋_GB2312"/>
          <w:sz w:val="32"/>
          <w:szCs w:val="32"/>
        </w:rPr>
      </w:pPr>
      <w:r>
        <w:rPr>
          <w:rFonts w:ascii="仿宋" w:hAnsi="仿宋" w:eastAsia="仿宋" w:cs="仿宋_GB2312"/>
          <w:sz w:val="32"/>
          <w:szCs w:val="32"/>
        </w:rPr>
        <w:t xml:space="preserve">                     20</w:t>
      </w:r>
      <w:r>
        <w:rPr>
          <w:rFonts w:hint="eastAsia" w:ascii="仿宋" w:hAnsi="仿宋" w:eastAsia="仿宋" w:cs="仿宋_GB2312"/>
          <w:sz w:val="32"/>
          <w:szCs w:val="32"/>
        </w:rPr>
        <w:t>21年 3月 5日</w:t>
      </w:r>
    </w:p>
    <w:p>
      <w:pPr>
        <w:widowControl/>
        <w:spacing w:line="440" w:lineRule="exact"/>
        <w:ind w:firstLine="640" w:firstLineChars="200"/>
        <w:jc w:val="left"/>
        <w:rPr>
          <w:rFonts w:ascii="仿宋" w:hAnsi="仿宋" w:eastAsia="仿宋" w:cs="仿宋_GB2312"/>
          <w:color w:val="000000"/>
          <w:sz w:val="32"/>
          <w:szCs w:val="32"/>
        </w:rPr>
      </w:pPr>
    </w:p>
    <w:p>
      <w:pPr>
        <w:widowControl/>
        <w:spacing w:line="440" w:lineRule="exact"/>
        <w:ind w:firstLine="640" w:firstLineChars="200"/>
        <w:jc w:val="left"/>
        <w:rPr>
          <w:rFonts w:ascii="仿宋" w:hAnsi="仿宋" w:eastAsia="仿宋" w:cs="仿宋_GB2312"/>
          <w:color w:val="000000"/>
          <w:sz w:val="32"/>
          <w:szCs w:val="32"/>
        </w:rPr>
      </w:pPr>
    </w:p>
    <w:p>
      <w:pPr>
        <w:widowControl/>
        <w:spacing w:line="440" w:lineRule="exact"/>
        <w:ind w:firstLine="560" w:firstLineChars="200"/>
        <w:jc w:val="left"/>
        <w:rPr>
          <w:rFonts w:ascii="仿宋" w:hAnsi="仿宋" w:eastAsia="仿宋"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7A"/>
    <w:rsid w:val="00046375"/>
    <w:rsid w:val="00146E1B"/>
    <w:rsid w:val="00251212"/>
    <w:rsid w:val="0029588E"/>
    <w:rsid w:val="003F5398"/>
    <w:rsid w:val="00414A5A"/>
    <w:rsid w:val="0044707A"/>
    <w:rsid w:val="004C4BB2"/>
    <w:rsid w:val="004E7E39"/>
    <w:rsid w:val="005F36D2"/>
    <w:rsid w:val="006668DA"/>
    <w:rsid w:val="0066719E"/>
    <w:rsid w:val="00762333"/>
    <w:rsid w:val="00772688"/>
    <w:rsid w:val="00A13947"/>
    <w:rsid w:val="00A40D25"/>
    <w:rsid w:val="00A6717E"/>
    <w:rsid w:val="00AF00A4"/>
    <w:rsid w:val="00B532E1"/>
    <w:rsid w:val="00B62670"/>
    <w:rsid w:val="00BA4469"/>
    <w:rsid w:val="00BC4054"/>
    <w:rsid w:val="00BD28DF"/>
    <w:rsid w:val="00CE49FC"/>
    <w:rsid w:val="00D17828"/>
    <w:rsid w:val="00E12C61"/>
    <w:rsid w:val="00E32B14"/>
    <w:rsid w:val="00E54631"/>
    <w:rsid w:val="00FC38CD"/>
    <w:rsid w:val="00FD1006"/>
    <w:rsid w:val="00FD1355"/>
    <w:rsid w:val="00FE5052"/>
    <w:rsid w:val="04AE029E"/>
    <w:rsid w:val="1A07416E"/>
    <w:rsid w:val="1AC260C8"/>
    <w:rsid w:val="256B709E"/>
    <w:rsid w:val="2A097206"/>
    <w:rsid w:val="2AA50C72"/>
    <w:rsid w:val="401E12F6"/>
    <w:rsid w:val="48034C33"/>
    <w:rsid w:val="49927679"/>
    <w:rsid w:val="4AFF7594"/>
    <w:rsid w:val="4D4D3004"/>
    <w:rsid w:val="50B37B93"/>
    <w:rsid w:val="53610767"/>
    <w:rsid w:val="53C717E2"/>
    <w:rsid w:val="60DA2C68"/>
    <w:rsid w:val="6CA93F93"/>
    <w:rsid w:val="726E0F91"/>
    <w:rsid w:val="748A5E7A"/>
    <w:rsid w:val="78D64B84"/>
    <w:rsid w:val="78EF3B30"/>
    <w:rsid w:val="7D8B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customStyle="1" w:styleId="10">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285</Words>
  <Characters>1625</Characters>
  <Lines>13</Lines>
  <Paragraphs>3</Paragraphs>
  <TotalTime>20</TotalTime>
  <ScaleCrop>false</ScaleCrop>
  <LinksUpToDate>false</LinksUpToDate>
  <CharactersWithSpaces>1907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2020-06-01T01:48:00Z</dcterms:created>
  <dc:creator>Administrator</dc:creator>
  <cp:lastModifiedBy>曾经的我们</cp:lastModifiedBy>
  <cp:lastPrinted>2019-12-09T02:15:00Z</cp:lastPrinted>
  <dcterms:modified xsi:type="dcterms:W3CDTF">2021-03-05T14:37:44Z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