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16"/>
        <w:rPr>
          <w:rFonts w:ascii="微软雅黑" w:hAnsi="微软雅黑" w:eastAsia="微软雅黑" w:cs="微软雅黑"/>
          <w:i w:val="0"/>
          <w:caps w:val="0"/>
          <w:color w:val="454545"/>
          <w:spacing w:val="0"/>
          <w:sz w:val="16"/>
          <w:szCs w:val="16"/>
          <w:u w:val="none"/>
        </w:rPr>
      </w:pPr>
      <w:r>
        <w:rPr>
          <w:rFonts w:ascii="仿宋_GB2312" w:hAnsi="微软雅黑" w:eastAsia="仿宋_GB2312" w:cs="仿宋_GB2312"/>
          <w:i w:val="0"/>
          <w:caps w:val="0"/>
          <w:color w:val="454545"/>
          <w:spacing w:val="0"/>
          <w:sz w:val="25"/>
          <w:szCs w:val="25"/>
          <w:u w:val="none"/>
          <w:shd w:val="clear" w:fill="FFFFFF"/>
        </w:rPr>
        <w:t>（</w:t>
      </w:r>
      <w:r>
        <w:rPr>
          <w:rFonts w:hint="default" w:ascii="仿宋_GB2312" w:hAnsi="微软雅黑" w:eastAsia="仿宋_GB2312" w:cs="仿宋_GB2312"/>
          <w:i w:val="0"/>
          <w:caps w:val="0"/>
          <w:color w:val="454545"/>
          <w:spacing w:val="0"/>
          <w:sz w:val="25"/>
          <w:szCs w:val="25"/>
          <w:u w:val="none"/>
          <w:shd w:val="clear" w:fill="FFFFFF"/>
        </w:rPr>
        <w:t>1）注册报名：使用微信识别下方二维码或登录丁香人才官网</w:t>
      </w:r>
      <w:r>
        <w:rPr>
          <w:rFonts w:hint="eastAsia" w:ascii="微软雅黑" w:hAnsi="微软雅黑" w:eastAsia="微软雅黑" w:cs="微软雅黑"/>
          <w:i w:val="0"/>
          <w:caps w:val="0"/>
          <w:color w:val="2D2D2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2D2D2D"/>
          <w:spacing w:val="0"/>
          <w:sz w:val="16"/>
          <w:szCs w:val="16"/>
          <w:u w:val="none"/>
          <w:shd w:val="clear" w:fill="FFFFFF"/>
        </w:rPr>
        <w:instrText xml:space="preserve"> HYPERLINK "http://job.wmu.edu.cn/info/1003/5433.htm" \l "/register/user" </w:instrText>
      </w:r>
      <w:r>
        <w:rPr>
          <w:rFonts w:hint="eastAsia" w:ascii="微软雅黑" w:hAnsi="微软雅黑" w:eastAsia="微软雅黑" w:cs="微软雅黑"/>
          <w:i w:val="0"/>
          <w:caps w:val="0"/>
          <w:color w:val="2D2D2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2D2D2D"/>
          <w:spacing w:val="0"/>
          <w:sz w:val="25"/>
          <w:szCs w:val="25"/>
          <w:u w:val="none"/>
          <w:shd w:val="clear" w:fill="FFFFFF"/>
        </w:rPr>
        <w:t>https://www.jobmd.cn/pc.htm#/register/user</w:t>
      </w:r>
      <w:r>
        <w:rPr>
          <w:rFonts w:hint="eastAsia" w:ascii="微软雅黑" w:hAnsi="微软雅黑" w:eastAsia="微软雅黑" w:cs="微软雅黑"/>
          <w:i w:val="0"/>
          <w:caps w:val="0"/>
          <w:color w:val="2D2D2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仿宋_GB2312" w:hAnsi="微软雅黑" w:eastAsia="仿宋_GB2312" w:cs="仿宋_GB2312"/>
          <w:i w:val="0"/>
          <w:caps w:val="0"/>
          <w:color w:val="454545"/>
          <w:spacing w:val="0"/>
          <w:sz w:val="25"/>
          <w:szCs w:val="25"/>
          <w:u w:val="none"/>
          <w:shd w:val="clear" w:fill="FFFFFF"/>
        </w:rPr>
        <w:t>进行个人注册并完善简历。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143125" cy="1743075"/>
            <wp:effectExtent l="0" t="0" r="571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6"/>
          <w:szCs w:val="16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454545"/>
          <w:spacing w:val="0"/>
          <w:sz w:val="25"/>
          <w:szCs w:val="25"/>
          <w:u w:val="none"/>
          <w:shd w:val="clear" w:fill="FFFFFF"/>
        </w:rPr>
        <w:t>（2）投递简历：学生可扫描下方二维码或点击链接：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6"/>
          <w:szCs w:val="16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2D2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2D2D2D"/>
          <w:spacing w:val="0"/>
          <w:sz w:val="16"/>
          <w:szCs w:val="16"/>
          <w:u w:val="none"/>
          <w:shd w:val="clear" w:fill="FFFFFF"/>
        </w:rPr>
        <w:instrText xml:space="preserve"> HYPERLINK "https://www.jobmd.cn/jobfair/202102hbyyxy/index.htm" </w:instrText>
      </w:r>
      <w:r>
        <w:rPr>
          <w:rFonts w:hint="eastAsia" w:ascii="微软雅黑" w:hAnsi="微软雅黑" w:eastAsia="微软雅黑" w:cs="微软雅黑"/>
          <w:i w:val="0"/>
          <w:caps w:val="0"/>
          <w:color w:val="2D2D2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2D2D2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2D2D2D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2D2D2D"/>
          <w:spacing w:val="0"/>
          <w:sz w:val="16"/>
          <w:szCs w:val="16"/>
          <w:u w:val="none"/>
          <w:shd w:val="clear" w:fill="FFFFFF"/>
        </w:rPr>
        <w:instrText xml:space="preserve"> HYPERLINK "https://www.jobmd.cn/jobfair/202102wzykdx/index.htm" </w:instrText>
      </w:r>
      <w:r>
        <w:rPr>
          <w:rFonts w:hint="eastAsia" w:ascii="微软雅黑" w:hAnsi="微软雅黑" w:eastAsia="微软雅黑" w:cs="微软雅黑"/>
          <w:i w:val="0"/>
          <w:caps w:val="0"/>
          <w:color w:val="2D2D2D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5"/>
          <w:rFonts w:hint="default" w:ascii="仿宋_GB2312" w:hAnsi="微软雅黑" w:eastAsia="仿宋_GB2312" w:cs="仿宋_GB2312"/>
          <w:i w:val="0"/>
          <w:caps w:val="0"/>
          <w:color w:val="2D2D2D"/>
          <w:spacing w:val="0"/>
          <w:sz w:val="25"/>
          <w:szCs w:val="25"/>
          <w:u w:val="none"/>
          <w:shd w:val="clear" w:fill="FFFFFF"/>
        </w:rPr>
        <w:t>https://www.jobmd.cn/jobfair/202102wzykdx/index.htm</w:t>
      </w:r>
      <w:r>
        <w:rPr>
          <w:rFonts w:hint="eastAsia" w:ascii="微软雅黑" w:hAnsi="微软雅黑" w:eastAsia="微软雅黑" w:cs="微软雅黑"/>
          <w:i w:val="0"/>
          <w:caps w:val="0"/>
          <w:color w:val="2D2D2D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仿宋_GB2312" w:hAnsi="微软雅黑" w:eastAsia="仿宋_GB2312" w:cs="仿宋_GB2312"/>
          <w:i w:val="0"/>
          <w:caps w:val="0"/>
          <w:color w:val="454545"/>
          <w:spacing w:val="0"/>
          <w:sz w:val="25"/>
          <w:szCs w:val="25"/>
          <w:u w:val="none"/>
          <w:shd w:val="clear" w:fill="FFFFFF"/>
        </w:rPr>
        <w:t>进入本次双选会，选择企业进行简历投递，用人单位完成简历筛选后 ，会将投递结果反馈给学生，学生可以在【我的】界面中点击【应聘记录】，查看求职反馈。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54545"/>
          <w:spacing w:val="0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2D2D"/>
          <w:spacing w:val="0"/>
          <w:sz w:val="19"/>
          <w:szCs w:val="19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143125" cy="1838325"/>
            <wp:effectExtent l="0" t="0" r="5715" b="5715"/>
            <wp:docPr id="2" name="图片 2" descr="IMG_25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8431A"/>
    <w:rsid w:val="5958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hyperlink" Target="http://www.dongtou.gov.cn/picture/0/2103151715524459707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2021-03-16T05:14:00Z</dcterms:created>
  <dc:creator>ぺ灬cc果冻ル</dc:creator>
  <cp:lastModifiedBy>ぺ灬cc果冻ル</cp:lastModifiedBy>
  <dcterms:modified xsi:type="dcterms:W3CDTF">2021-03-16T05:14:51Z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