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附件1：</w:t>
      </w:r>
    </w:p>
    <w:p>
      <w:pPr>
        <w:widowControl/>
        <w:snapToGrid w:val="0"/>
        <w:jc w:val="center"/>
        <w:outlineLvl w:val="2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定海区综合行政执法局公开招聘编外用工人员报名表</w:t>
      </w:r>
    </w:p>
    <w:p>
      <w:pPr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报名岗位：                 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298"/>
        <w:gridCol w:w="351"/>
        <w:gridCol w:w="876"/>
        <w:gridCol w:w="731"/>
        <w:gridCol w:w="870"/>
        <w:gridCol w:w="1042"/>
        <w:gridCol w:w="353"/>
        <w:gridCol w:w="145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07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82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最高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8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2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术资格</w:t>
            </w:r>
          </w:p>
        </w:tc>
        <w:tc>
          <w:tcPr>
            <w:tcW w:w="39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07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223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134" w:leftChars="-64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071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223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273" w:leftChars="-13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7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2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7" w:leftChars="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left="-17" w:leftChars="-8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最高学历毕业院校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42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8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6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bCs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ind w:left="-279" w:leftChars="-133"/>
      </w:pPr>
      <w:r>
        <w:rPr>
          <w:rFonts w:hint="eastAsia" w:ascii="宋体" w:hAnsi="宋体"/>
          <w:b/>
          <w:bCs/>
          <w:color w:val="000000"/>
          <w:sz w:val="24"/>
        </w:rPr>
        <w:t>注意：以上表格内容必须填写齐全。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WVjNWFkZGQ5YjZjNjkwNTRkZjA1YjNlYTM1N2EifQ=="/>
  </w:docVars>
  <w:rsids>
    <w:rsidRoot w:val="00000000"/>
    <w:rsid w:val="2C4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2022-09-21T03:00:32Z</dcterms:created>
  <dc:creator>Administrator</dc:creator>
  <cp:lastModifiedBy>ψ(｀∇´)ψ</cp:lastModifiedBy>
  <dcterms:modified xsi:type="dcterms:W3CDTF">2022-09-21T03:01:07Z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3C9212F3CE8C4B5CACB7D6D1C50B13B1</vt:lpwstr>
  </property>
</Properties>
</file>